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455"/>
        <w:tblW w:w="164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942"/>
        <w:gridCol w:w="44"/>
        <w:gridCol w:w="903"/>
        <w:gridCol w:w="1079"/>
        <w:gridCol w:w="943"/>
        <w:gridCol w:w="1078"/>
        <w:gridCol w:w="943"/>
        <w:gridCol w:w="943"/>
        <w:gridCol w:w="12"/>
        <w:gridCol w:w="986"/>
        <w:gridCol w:w="406"/>
        <w:gridCol w:w="1026"/>
        <w:gridCol w:w="1078"/>
        <w:gridCol w:w="943"/>
        <w:gridCol w:w="33"/>
        <w:gridCol w:w="858"/>
        <w:gridCol w:w="53"/>
        <w:gridCol w:w="30"/>
        <w:gridCol w:w="1053"/>
        <w:gridCol w:w="1133"/>
        <w:gridCol w:w="1396"/>
      </w:tblGrid>
      <w:tr w:rsidR="00605EAF" w:rsidRPr="004A55BA" w14:paraId="5095F0A9" w14:textId="77777777" w:rsidTr="00A642F0">
        <w:trPr>
          <w:trHeight w:val="981"/>
        </w:trPr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E9E43" w14:textId="77777777" w:rsidR="00605EAF" w:rsidRPr="004A55BA" w:rsidRDefault="00605EAF" w:rsidP="009311A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86" w:type="dxa"/>
            <w:gridSpan w:val="2"/>
            <w:tcBorders>
              <w:left w:val="single" w:sz="4" w:space="0" w:color="auto"/>
            </w:tcBorders>
            <w:shd w:val="clear" w:color="auto" w:fill="7030A0"/>
            <w:vAlign w:val="center"/>
          </w:tcPr>
          <w:p w14:paraId="3FFA3D24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7E086EE2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1</w:t>
            </w:r>
          </w:p>
        </w:tc>
        <w:tc>
          <w:tcPr>
            <w:tcW w:w="903" w:type="dxa"/>
            <w:shd w:val="clear" w:color="auto" w:fill="7030A0"/>
            <w:vAlign w:val="center"/>
          </w:tcPr>
          <w:p w14:paraId="2492C805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2E101B4B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2</w:t>
            </w:r>
          </w:p>
        </w:tc>
        <w:tc>
          <w:tcPr>
            <w:tcW w:w="1079" w:type="dxa"/>
            <w:shd w:val="clear" w:color="auto" w:fill="7030A0"/>
            <w:vAlign w:val="center"/>
          </w:tcPr>
          <w:p w14:paraId="3AF3DDEB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389559C3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3</w:t>
            </w:r>
          </w:p>
        </w:tc>
        <w:tc>
          <w:tcPr>
            <w:tcW w:w="943" w:type="dxa"/>
            <w:shd w:val="clear" w:color="auto" w:fill="7030A0"/>
            <w:vAlign w:val="center"/>
          </w:tcPr>
          <w:p w14:paraId="54A15C10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4D55C3EE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4</w:t>
            </w:r>
          </w:p>
        </w:tc>
        <w:tc>
          <w:tcPr>
            <w:tcW w:w="1078" w:type="dxa"/>
            <w:shd w:val="clear" w:color="auto" w:fill="7030A0"/>
            <w:vAlign w:val="center"/>
          </w:tcPr>
          <w:p w14:paraId="6E4A4D70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3389A292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5</w:t>
            </w:r>
          </w:p>
        </w:tc>
        <w:tc>
          <w:tcPr>
            <w:tcW w:w="943" w:type="dxa"/>
            <w:shd w:val="clear" w:color="auto" w:fill="7030A0"/>
            <w:vAlign w:val="center"/>
          </w:tcPr>
          <w:p w14:paraId="422E8FA2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0F491677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6</w:t>
            </w:r>
          </w:p>
        </w:tc>
        <w:tc>
          <w:tcPr>
            <w:tcW w:w="955" w:type="dxa"/>
            <w:gridSpan w:val="2"/>
            <w:shd w:val="clear" w:color="auto" w:fill="7030A0"/>
            <w:vAlign w:val="center"/>
          </w:tcPr>
          <w:p w14:paraId="01EF9A31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5FFAFDCD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7</w:t>
            </w:r>
          </w:p>
        </w:tc>
        <w:tc>
          <w:tcPr>
            <w:tcW w:w="986" w:type="dxa"/>
            <w:shd w:val="clear" w:color="auto" w:fill="7030A0"/>
            <w:vAlign w:val="center"/>
          </w:tcPr>
          <w:p w14:paraId="3AE77D90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5DC8D0DB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8</w:t>
            </w:r>
          </w:p>
        </w:tc>
        <w:tc>
          <w:tcPr>
            <w:tcW w:w="406" w:type="dxa"/>
            <w:vMerge w:val="restart"/>
            <w:shd w:val="clear" w:color="auto" w:fill="7030A0"/>
            <w:textDirection w:val="btLr"/>
            <w:vAlign w:val="center"/>
          </w:tcPr>
          <w:p w14:paraId="7C014FB3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Half Term</w:t>
            </w:r>
          </w:p>
        </w:tc>
        <w:tc>
          <w:tcPr>
            <w:tcW w:w="1026" w:type="dxa"/>
            <w:shd w:val="clear" w:color="auto" w:fill="7030A0"/>
            <w:vAlign w:val="center"/>
          </w:tcPr>
          <w:p w14:paraId="595B86AE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274A9668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1</w:t>
            </w:r>
          </w:p>
        </w:tc>
        <w:tc>
          <w:tcPr>
            <w:tcW w:w="1078" w:type="dxa"/>
            <w:shd w:val="clear" w:color="auto" w:fill="7030A0"/>
            <w:vAlign w:val="center"/>
          </w:tcPr>
          <w:p w14:paraId="7378DB69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7E863DDB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2</w:t>
            </w:r>
          </w:p>
        </w:tc>
        <w:tc>
          <w:tcPr>
            <w:tcW w:w="943" w:type="dxa"/>
            <w:shd w:val="clear" w:color="auto" w:fill="7030A0"/>
            <w:vAlign w:val="center"/>
          </w:tcPr>
          <w:p w14:paraId="7EFFFE5B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3DCDD661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3</w:t>
            </w:r>
          </w:p>
        </w:tc>
        <w:tc>
          <w:tcPr>
            <w:tcW w:w="944" w:type="dxa"/>
            <w:gridSpan w:val="3"/>
            <w:shd w:val="clear" w:color="auto" w:fill="7030A0"/>
            <w:vAlign w:val="center"/>
          </w:tcPr>
          <w:p w14:paraId="1CA621AE" w14:textId="77777777" w:rsidR="00605EAF" w:rsidRPr="004A55BA" w:rsidRDefault="00605EAF" w:rsidP="009311AE">
            <w:pPr>
              <w:ind w:right="-8"/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2C66CCE8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4</w:t>
            </w:r>
          </w:p>
        </w:tc>
        <w:tc>
          <w:tcPr>
            <w:tcW w:w="1083" w:type="dxa"/>
            <w:gridSpan w:val="2"/>
            <w:shd w:val="clear" w:color="auto" w:fill="7030A0"/>
          </w:tcPr>
          <w:p w14:paraId="7ECF98B3" w14:textId="649200E1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7D22029C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5</w:t>
            </w:r>
          </w:p>
        </w:tc>
        <w:tc>
          <w:tcPr>
            <w:tcW w:w="1133" w:type="dxa"/>
            <w:shd w:val="clear" w:color="auto" w:fill="7030A0"/>
            <w:vAlign w:val="center"/>
          </w:tcPr>
          <w:p w14:paraId="1CCB16FB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363D5BD9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6</w:t>
            </w:r>
          </w:p>
        </w:tc>
        <w:tc>
          <w:tcPr>
            <w:tcW w:w="1396" w:type="dxa"/>
            <w:shd w:val="clear" w:color="auto" w:fill="7030A0"/>
            <w:vAlign w:val="center"/>
          </w:tcPr>
          <w:p w14:paraId="6AF9644D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7C89E152" w14:textId="77777777" w:rsidR="00605EAF" w:rsidRPr="004A55BA" w:rsidRDefault="00605EAF" w:rsidP="009311AE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7</w:t>
            </w:r>
          </w:p>
        </w:tc>
      </w:tr>
      <w:tr w:rsidR="00A642F0" w:rsidRPr="004A55BA" w14:paraId="0CFC18A7" w14:textId="77777777" w:rsidTr="00A642F0">
        <w:trPr>
          <w:cantSplit/>
          <w:trHeight w:val="2375"/>
        </w:trPr>
        <w:tc>
          <w:tcPr>
            <w:tcW w:w="541" w:type="dxa"/>
            <w:tcBorders>
              <w:top w:val="single" w:sz="4" w:space="0" w:color="auto"/>
            </w:tcBorders>
            <w:shd w:val="clear" w:color="auto" w:fill="7030A0"/>
            <w:textDirection w:val="btLr"/>
            <w:vAlign w:val="center"/>
          </w:tcPr>
          <w:p w14:paraId="233E7690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</w:pPr>
            <w:r w:rsidRPr="004A55BA"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  <w:t>Autumn</w:t>
            </w:r>
          </w:p>
        </w:tc>
        <w:tc>
          <w:tcPr>
            <w:tcW w:w="1889" w:type="dxa"/>
            <w:gridSpan w:val="3"/>
            <w:shd w:val="clear" w:color="auto" w:fill="00B050"/>
            <w:textDirection w:val="btLr"/>
            <w:vAlign w:val="center"/>
          </w:tcPr>
          <w:p w14:paraId="2E572CC2" w14:textId="586D3761" w:rsidR="00642B3E" w:rsidRPr="004A55BA" w:rsidRDefault="00642B3E" w:rsidP="00A642F0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Settling in Week</w:t>
            </w:r>
          </w:p>
          <w:p w14:paraId="615CDC07" w14:textId="0883138F" w:rsidR="00642B3E" w:rsidRPr="004A55BA" w:rsidRDefault="00A642F0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Celebrating Differences</w:t>
            </w:r>
          </w:p>
          <w:p w14:paraId="4271D24F" w14:textId="77777777" w:rsidR="00642B3E" w:rsidRPr="000D3295" w:rsidRDefault="00642B3E" w:rsidP="009311AE">
            <w:pPr>
              <w:ind w:left="113"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0D3295">
              <w:rPr>
                <w:rFonts w:ascii="Comic Sans MS" w:hAnsi="Comic Sans MS"/>
                <w:i/>
                <w:sz w:val="20"/>
                <w:szCs w:val="20"/>
              </w:rPr>
              <w:t>Patterns (WR)</w:t>
            </w:r>
          </w:p>
          <w:p w14:paraId="239DEB68" w14:textId="77777777" w:rsidR="00642B3E" w:rsidRPr="004A55BA" w:rsidRDefault="00642B3E" w:rsidP="009311AE">
            <w:pPr>
              <w:pStyle w:val="ListParagraph"/>
              <w:ind w:left="83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shd w:val="clear" w:color="auto" w:fill="8DB3E2" w:themeFill="text2" w:themeFillTint="66"/>
            <w:textDirection w:val="btLr"/>
            <w:vAlign w:val="center"/>
          </w:tcPr>
          <w:p w14:paraId="7C5CABED" w14:textId="77777777" w:rsidR="00642B3E" w:rsidRPr="004A55BA" w:rsidRDefault="00642B3E" w:rsidP="00A642F0">
            <w:pPr>
              <w:ind w:left="47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Measures (WR)</w:t>
            </w:r>
          </w:p>
        </w:tc>
        <w:tc>
          <w:tcPr>
            <w:tcW w:w="943" w:type="dxa"/>
            <w:shd w:val="clear" w:color="auto" w:fill="8DB3E2" w:themeFill="text2" w:themeFillTint="66"/>
            <w:textDirection w:val="btLr"/>
            <w:vAlign w:val="center"/>
          </w:tcPr>
          <w:p w14:paraId="0A3C9751" w14:textId="77777777" w:rsidR="00642B3E" w:rsidRPr="004A55BA" w:rsidRDefault="00642B3E" w:rsidP="00A642F0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Subitising (MN)</w:t>
            </w:r>
          </w:p>
        </w:tc>
        <w:tc>
          <w:tcPr>
            <w:tcW w:w="1078" w:type="dxa"/>
            <w:shd w:val="clear" w:color="auto" w:fill="8DB3E2" w:themeFill="text2" w:themeFillTint="66"/>
            <w:textDirection w:val="btLr"/>
            <w:vAlign w:val="center"/>
          </w:tcPr>
          <w:p w14:paraId="5185A769" w14:textId="77777777" w:rsidR="00642B3E" w:rsidRPr="004A55BA" w:rsidRDefault="00642B3E" w:rsidP="00A642F0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Counting, Cardinality and Subitising (MN)</w:t>
            </w:r>
          </w:p>
        </w:tc>
        <w:tc>
          <w:tcPr>
            <w:tcW w:w="943" w:type="dxa"/>
            <w:shd w:val="clear" w:color="auto" w:fill="8DB3E2" w:themeFill="text2" w:themeFillTint="66"/>
            <w:textDirection w:val="btLr"/>
            <w:vAlign w:val="center"/>
          </w:tcPr>
          <w:p w14:paraId="0F744EB3" w14:textId="77777777" w:rsidR="00642B3E" w:rsidRPr="004A55BA" w:rsidRDefault="00642B3E" w:rsidP="00A642F0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943" w:type="dxa"/>
            <w:shd w:val="clear" w:color="auto" w:fill="8DB3E2" w:themeFill="text2" w:themeFillTint="66"/>
            <w:textDirection w:val="btLr"/>
            <w:vAlign w:val="center"/>
          </w:tcPr>
          <w:p w14:paraId="7BFBDD8C" w14:textId="77777777" w:rsidR="00642B3E" w:rsidRPr="004A55BA" w:rsidRDefault="00642B3E" w:rsidP="00A642F0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Subitising and comparison (MN)</w:t>
            </w:r>
          </w:p>
        </w:tc>
        <w:tc>
          <w:tcPr>
            <w:tcW w:w="998" w:type="dxa"/>
            <w:gridSpan w:val="2"/>
            <w:shd w:val="clear" w:color="auto" w:fill="FF0000"/>
            <w:textDirection w:val="btLr"/>
            <w:vAlign w:val="center"/>
          </w:tcPr>
          <w:p w14:paraId="086F50BA" w14:textId="0B45EB83" w:rsidR="00642B3E" w:rsidRPr="004A55BA" w:rsidRDefault="00642B3E" w:rsidP="00A642F0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</w:p>
        </w:tc>
        <w:tc>
          <w:tcPr>
            <w:tcW w:w="406" w:type="dxa"/>
            <w:vMerge/>
            <w:shd w:val="clear" w:color="auto" w:fill="7030A0"/>
            <w:textDirection w:val="btLr"/>
            <w:vAlign w:val="center"/>
          </w:tcPr>
          <w:p w14:paraId="3178B5A1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  <w:highlight w:val="yellow"/>
              </w:rPr>
            </w:pPr>
          </w:p>
        </w:tc>
        <w:tc>
          <w:tcPr>
            <w:tcW w:w="1026" w:type="dxa"/>
            <w:shd w:val="clear" w:color="auto" w:fill="8DB3E2" w:themeFill="text2" w:themeFillTint="66"/>
            <w:textDirection w:val="btLr"/>
            <w:vAlign w:val="center"/>
          </w:tcPr>
          <w:p w14:paraId="7EDCB4F4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Comparison (MN)</w:t>
            </w:r>
          </w:p>
        </w:tc>
        <w:tc>
          <w:tcPr>
            <w:tcW w:w="1078" w:type="dxa"/>
            <w:shd w:val="clear" w:color="auto" w:fill="8DB3E2" w:themeFill="text2" w:themeFillTint="66"/>
            <w:textDirection w:val="btLr"/>
            <w:vAlign w:val="center"/>
          </w:tcPr>
          <w:p w14:paraId="7417022D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Counting, Ordinality and Cardinality (MN)</w:t>
            </w:r>
          </w:p>
        </w:tc>
        <w:tc>
          <w:tcPr>
            <w:tcW w:w="943" w:type="dxa"/>
            <w:shd w:val="clear" w:color="auto" w:fill="8DB3E2" w:themeFill="text2" w:themeFillTint="66"/>
            <w:textDirection w:val="btLr"/>
            <w:vAlign w:val="center"/>
          </w:tcPr>
          <w:p w14:paraId="31BB7D32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Comparison (MN)</w:t>
            </w:r>
          </w:p>
        </w:tc>
        <w:tc>
          <w:tcPr>
            <w:tcW w:w="891" w:type="dxa"/>
            <w:gridSpan w:val="2"/>
            <w:shd w:val="clear" w:color="auto" w:fill="8DB3E2" w:themeFill="text2" w:themeFillTint="66"/>
            <w:textDirection w:val="btLr"/>
          </w:tcPr>
          <w:p w14:paraId="51E90609" w14:textId="2BE5D933" w:rsidR="00642B3E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</w:t>
            </w:r>
          </w:p>
        </w:tc>
        <w:tc>
          <w:tcPr>
            <w:tcW w:w="1136" w:type="dxa"/>
            <w:gridSpan w:val="3"/>
            <w:shd w:val="clear" w:color="auto" w:fill="8DB3E2" w:themeFill="text2" w:themeFillTint="66"/>
            <w:textDirection w:val="btLr"/>
            <w:vAlign w:val="center"/>
          </w:tcPr>
          <w:p w14:paraId="00BEC2F5" w14:textId="6F4BDB92" w:rsidR="00642B3E" w:rsidRPr="004A55BA" w:rsidRDefault="00A642F0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="007F7703" w:rsidRPr="004A55BA">
              <w:rPr>
                <w:rFonts w:ascii="Comic Sans MS" w:hAnsi="Comic Sans MS"/>
                <w:sz w:val="20"/>
                <w:szCs w:val="20"/>
              </w:rPr>
              <w:t>omposition (MN</w:t>
            </w:r>
            <w:r w:rsidR="007F7703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133" w:type="dxa"/>
            <w:shd w:val="clear" w:color="auto" w:fill="FF0000"/>
            <w:textDirection w:val="btLr"/>
            <w:vAlign w:val="center"/>
          </w:tcPr>
          <w:p w14:paraId="3149D1AD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</w:p>
          <w:p w14:paraId="77FD94D0" w14:textId="5D01762F" w:rsidR="00642B3E" w:rsidRPr="004A55BA" w:rsidRDefault="007F7703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7F7703">
              <w:rPr>
                <w:rFonts w:ascii="Comic Sans MS" w:hAnsi="Comic Sans MS"/>
                <w:sz w:val="18"/>
                <w:szCs w:val="20"/>
              </w:rPr>
              <w:t>Counting, Ordinality and Cardinality (MN)</w:t>
            </w:r>
            <w:r w:rsidRPr="007F7703">
              <w:rPr>
                <w:rFonts w:ascii="Comic Sans MS" w:hAnsi="Comic Sans MS"/>
                <w:i/>
                <w:sz w:val="18"/>
                <w:szCs w:val="20"/>
              </w:rPr>
              <w:t>Pattern and Shape (WR)</w:t>
            </w:r>
          </w:p>
        </w:tc>
        <w:tc>
          <w:tcPr>
            <w:tcW w:w="1396" w:type="dxa"/>
            <w:shd w:val="clear" w:color="auto" w:fill="00B050"/>
            <w:textDirection w:val="btLr"/>
            <w:vAlign w:val="center"/>
          </w:tcPr>
          <w:p w14:paraId="5642F964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Christmas Week</w:t>
            </w:r>
          </w:p>
          <w:p w14:paraId="6266634B" w14:textId="7F309B64" w:rsidR="00642B3E" w:rsidRPr="000D3295" w:rsidRDefault="007F7703" w:rsidP="009311AE">
            <w:pPr>
              <w:ind w:left="113" w:right="113"/>
              <w:jc w:val="center"/>
              <w:rPr>
                <w:rFonts w:ascii="Comic Sans MS" w:hAnsi="Comic Sans MS"/>
                <w:i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FFFF" w:themeColor="background1"/>
                <w:sz w:val="20"/>
                <w:szCs w:val="20"/>
              </w:rPr>
              <w:t>Continue shape and pattern</w:t>
            </w:r>
          </w:p>
        </w:tc>
      </w:tr>
      <w:tr w:rsidR="00A642F0" w:rsidRPr="004A55BA" w14:paraId="5D093C0A" w14:textId="77777777" w:rsidTr="00A642F0">
        <w:trPr>
          <w:cantSplit/>
          <w:trHeight w:val="2309"/>
        </w:trPr>
        <w:tc>
          <w:tcPr>
            <w:tcW w:w="541" w:type="dxa"/>
            <w:shd w:val="clear" w:color="auto" w:fill="7030A0"/>
            <w:textDirection w:val="btLr"/>
            <w:vAlign w:val="center"/>
          </w:tcPr>
          <w:p w14:paraId="3E4A816E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</w:pPr>
            <w:r w:rsidRPr="004A55BA"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  <w:t>Spring</w:t>
            </w:r>
          </w:p>
        </w:tc>
        <w:tc>
          <w:tcPr>
            <w:tcW w:w="942" w:type="dxa"/>
            <w:shd w:val="clear" w:color="auto" w:fill="00B050"/>
            <w:textDirection w:val="btLr"/>
            <w:vAlign w:val="center"/>
          </w:tcPr>
          <w:p w14:paraId="0FFAE152" w14:textId="77777777" w:rsidR="00605EAF" w:rsidRDefault="00605EAF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Power of Words</w:t>
            </w:r>
          </w:p>
          <w:p w14:paraId="7744DE9E" w14:textId="2B87B36B" w:rsidR="00605EAF" w:rsidRPr="000D3295" w:rsidRDefault="00605EAF" w:rsidP="009311AE">
            <w:pPr>
              <w:ind w:left="113"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0D3295">
              <w:rPr>
                <w:rFonts w:ascii="Comic Sans MS" w:hAnsi="Comic Sans MS"/>
                <w:i/>
                <w:sz w:val="20"/>
                <w:szCs w:val="20"/>
              </w:rPr>
              <w:t>Length and height (WR)</w:t>
            </w:r>
          </w:p>
        </w:tc>
        <w:tc>
          <w:tcPr>
            <w:tcW w:w="947" w:type="dxa"/>
            <w:gridSpan w:val="2"/>
            <w:shd w:val="clear" w:color="auto" w:fill="8DB3E2" w:themeFill="text2" w:themeFillTint="66"/>
            <w:textDirection w:val="btLr"/>
            <w:vAlign w:val="center"/>
          </w:tcPr>
          <w:p w14:paraId="281D47B0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Subitising (MN)</w:t>
            </w:r>
          </w:p>
        </w:tc>
        <w:tc>
          <w:tcPr>
            <w:tcW w:w="1079" w:type="dxa"/>
            <w:shd w:val="clear" w:color="auto" w:fill="8DB3E2" w:themeFill="text2" w:themeFillTint="66"/>
            <w:textDirection w:val="btLr"/>
            <w:vAlign w:val="center"/>
          </w:tcPr>
          <w:p w14:paraId="0654012F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Counting, Cardinality and Ordinality (MN)</w:t>
            </w:r>
          </w:p>
        </w:tc>
        <w:tc>
          <w:tcPr>
            <w:tcW w:w="943" w:type="dxa"/>
            <w:shd w:val="clear" w:color="auto" w:fill="8DB3E2" w:themeFill="text2" w:themeFillTint="66"/>
            <w:textDirection w:val="btLr"/>
            <w:vAlign w:val="center"/>
          </w:tcPr>
          <w:p w14:paraId="5FBE1E2C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  <w:p w14:paraId="1B985D5F" w14:textId="77777777" w:rsidR="00605EAF" w:rsidRPr="000D3295" w:rsidRDefault="00605EAF" w:rsidP="009311AE">
            <w:pPr>
              <w:ind w:left="113"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0D3295">
              <w:rPr>
                <w:rFonts w:ascii="Comic Sans MS" w:hAnsi="Comic Sans MS"/>
                <w:i/>
                <w:sz w:val="20"/>
                <w:szCs w:val="20"/>
              </w:rPr>
              <w:t>Capacity (WR)</w:t>
            </w:r>
          </w:p>
        </w:tc>
        <w:tc>
          <w:tcPr>
            <w:tcW w:w="1078" w:type="dxa"/>
            <w:shd w:val="clear" w:color="auto" w:fill="8DB3E2" w:themeFill="text2" w:themeFillTint="66"/>
            <w:textDirection w:val="btLr"/>
            <w:vAlign w:val="center"/>
          </w:tcPr>
          <w:p w14:paraId="3F42C1C1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943" w:type="dxa"/>
            <w:shd w:val="clear" w:color="auto" w:fill="FF0000"/>
            <w:textDirection w:val="btLr"/>
            <w:vAlign w:val="center"/>
          </w:tcPr>
          <w:p w14:paraId="7F0FE473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  <w:r w:rsidRPr="004A55BA">
              <w:rPr>
                <w:rFonts w:ascii="Comic Sans MS" w:hAnsi="Comic Sans MS"/>
                <w:sz w:val="20"/>
                <w:szCs w:val="20"/>
              </w:rPr>
              <w:t xml:space="preserve"> Comparison (MN)</w:t>
            </w:r>
          </w:p>
        </w:tc>
        <w:tc>
          <w:tcPr>
            <w:tcW w:w="1941" w:type="dxa"/>
            <w:gridSpan w:val="3"/>
            <w:shd w:val="clear" w:color="auto" w:fill="7030A0"/>
            <w:textDirection w:val="btLr"/>
            <w:vAlign w:val="center"/>
          </w:tcPr>
          <w:p w14:paraId="1FBBF9BA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No week 7 -8</w:t>
            </w:r>
          </w:p>
        </w:tc>
        <w:tc>
          <w:tcPr>
            <w:tcW w:w="406" w:type="dxa"/>
            <w:vMerge/>
            <w:shd w:val="clear" w:color="auto" w:fill="7030A0"/>
            <w:textDirection w:val="btLr"/>
            <w:vAlign w:val="center"/>
          </w:tcPr>
          <w:p w14:paraId="0968286B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8DB3E2" w:themeFill="text2" w:themeFillTint="66"/>
            <w:textDirection w:val="btLr"/>
            <w:vAlign w:val="center"/>
          </w:tcPr>
          <w:p w14:paraId="7BE34E29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Counting, Cardinality and Ordinality (MN)</w:t>
            </w:r>
          </w:p>
        </w:tc>
        <w:tc>
          <w:tcPr>
            <w:tcW w:w="1078" w:type="dxa"/>
            <w:shd w:val="clear" w:color="auto" w:fill="8DB3E2" w:themeFill="text2" w:themeFillTint="66"/>
            <w:textDirection w:val="btLr"/>
            <w:vAlign w:val="center"/>
          </w:tcPr>
          <w:p w14:paraId="5A3A6B10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Comparison (MN)</w:t>
            </w:r>
          </w:p>
        </w:tc>
        <w:tc>
          <w:tcPr>
            <w:tcW w:w="976" w:type="dxa"/>
            <w:gridSpan w:val="2"/>
            <w:shd w:val="clear" w:color="auto" w:fill="8DB3E2" w:themeFill="text2" w:themeFillTint="66"/>
            <w:textDirection w:val="btLr"/>
          </w:tcPr>
          <w:p w14:paraId="730FB3E9" w14:textId="6F11B9C0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858" w:type="dxa"/>
            <w:shd w:val="clear" w:color="auto" w:fill="8DB3E2" w:themeFill="text2" w:themeFillTint="66"/>
            <w:textDirection w:val="btLr"/>
            <w:vAlign w:val="center"/>
          </w:tcPr>
          <w:p w14:paraId="1D800584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1136" w:type="dxa"/>
            <w:gridSpan w:val="3"/>
            <w:shd w:val="clear" w:color="auto" w:fill="8DB3E2" w:themeFill="text2" w:themeFillTint="66"/>
            <w:textDirection w:val="btLr"/>
            <w:vAlign w:val="center"/>
          </w:tcPr>
          <w:p w14:paraId="0E2A1B82" w14:textId="194696D9" w:rsidR="00605EAF" w:rsidRPr="004A55BA" w:rsidRDefault="007F7703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1133" w:type="dxa"/>
            <w:shd w:val="clear" w:color="auto" w:fill="FF0000"/>
            <w:textDirection w:val="btLr"/>
            <w:vAlign w:val="center"/>
          </w:tcPr>
          <w:p w14:paraId="006E03C7" w14:textId="77777777" w:rsidR="00605EAF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  <w:r w:rsidRPr="004A55B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7938997" w14:textId="21A543AC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 xml:space="preserve">Teen Numbers </w:t>
            </w:r>
            <w:r w:rsidR="007F7703">
              <w:rPr>
                <w:rFonts w:ascii="Comic Sans MS" w:hAnsi="Comic Sans MS"/>
                <w:sz w:val="20"/>
                <w:szCs w:val="20"/>
              </w:rPr>
              <w:t>- WR</w:t>
            </w:r>
          </w:p>
        </w:tc>
        <w:tc>
          <w:tcPr>
            <w:tcW w:w="1396" w:type="dxa"/>
            <w:shd w:val="clear" w:color="auto" w:fill="7030A0"/>
            <w:textDirection w:val="btLr"/>
            <w:vAlign w:val="center"/>
          </w:tcPr>
          <w:p w14:paraId="1212245A" w14:textId="77777777" w:rsidR="00605EAF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No week 7</w:t>
            </w:r>
          </w:p>
        </w:tc>
      </w:tr>
      <w:tr w:rsidR="00642B3E" w:rsidRPr="004A55BA" w14:paraId="267B554E" w14:textId="77777777" w:rsidTr="00A642F0">
        <w:trPr>
          <w:cantSplit/>
          <w:trHeight w:val="2309"/>
        </w:trPr>
        <w:tc>
          <w:tcPr>
            <w:tcW w:w="541" w:type="dxa"/>
            <w:shd w:val="clear" w:color="auto" w:fill="7030A0"/>
            <w:textDirection w:val="btLr"/>
            <w:vAlign w:val="center"/>
          </w:tcPr>
          <w:p w14:paraId="46513BB0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</w:pPr>
            <w:r w:rsidRPr="004A55BA"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  <w:t>Summer</w:t>
            </w:r>
          </w:p>
        </w:tc>
        <w:tc>
          <w:tcPr>
            <w:tcW w:w="942" w:type="dxa"/>
            <w:shd w:val="clear" w:color="auto" w:fill="00B050"/>
            <w:textDirection w:val="btLr"/>
            <w:vAlign w:val="center"/>
          </w:tcPr>
          <w:p w14:paraId="7F088285" w14:textId="4201EC60" w:rsidR="00642B3E" w:rsidRPr="004A55BA" w:rsidRDefault="00605EAF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 xml:space="preserve">Our Community </w:t>
            </w:r>
            <w:r w:rsidR="00642B3E" w:rsidRPr="004A55BA">
              <w:rPr>
                <w:rFonts w:ascii="Comic Sans MS" w:hAnsi="Comic Sans MS"/>
                <w:sz w:val="20"/>
                <w:szCs w:val="20"/>
              </w:rPr>
              <w:t>Cardinality, ordinality and counting (MN)</w:t>
            </w:r>
          </w:p>
        </w:tc>
        <w:tc>
          <w:tcPr>
            <w:tcW w:w="947" w:type="dxa"/>
            <w:gridSpan w:val="2"/>
            <w:shd w:val="clear" w:color="auto" w:fill="8DB3E2"/>
            <w:textDirection w:val="btLr"/>
            <w:vAlign w:val="center"/>
          </w:tcPr>
          <w:p w14:paraId="04842E24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Subitising (MN)</w:t>
            </w:r>
          </w:p>
        </w:tc>
        <w:tc>
          <w:tcPr>
            <w:tcW w:w="1079" w:type="dxa"/>
            <w:shd w:val="clear" w:color="auto" w:fill="8DB3E2"/>
            <w:textDirection w:val="btLr"/>
            <w:vAlign w:val="center"/>
          </w:tcPr>
          <w:p w14:paraId="5DEADE70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943" w:type="dxa"/>
            <w:shd w:val="clear" w:color="auto" w:fill="8DB3E2"/>
            <w:textDirection w:val="btLr"/>
            <w:vAlign w:val="center"/>
          </w:tcPr>
          <w:p w14:paraId="166453D8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Comparison (MN)</w:t>
            </w:r>
          </w:p>
        </w:tc>
        <w:tc>
          <w:tcPr>
            <w:tcW w:w="1078" w:type="dxa"/>
            <w:shd w:val="clear" w:color="auto" w:fill="FF0000"/>
            <w:textDirection w:val="btLr"/>
            <w:vAlign w:val="center"/>
          </w:tcPr>
          <w:p w14:paraId="21F14130" w14:textId="77777777" w:rsidR="00642B3E" w:rsidRDefault="00642B3E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</w:p>
          <w:p w14:paraId="3F5E9F5C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Subitising on 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Rekenrek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(MN)</w:t>
            </w:r>
          </w:p>
        </w:tc>
        <w:tc>
          <w:tcPr>
            <w:tcW w:w="2884" w:type="dxa"/>
            <w:gridSpan w:val="4"/>
            <w:shd w:val="clear" w:color="auto" w:fill="7030A0"/>
            <w:textDirection w:val="btLr"/>
            <w:vAlign w:val="center"/>
          </w:tcPr>
          <w:p w14:paraId="2C146CDB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No week 6 - 8</w:t>
            </w:r>
          </w:p>
        </w:tc>
        <w:tc>
          <w:tcPr>
            <w:tcW w:w="406" w:type="dxa"/>
            <w:vMerge/>
            <w:shd w:val="clear" w:color="auto" w:fill="7030A0"/>
            <w:textDirection w:val="btLr"/>
            <w:vAlign w:val="center"/>
          </w:tcPr>
          <w:p w14:paraId="26A0DEA2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8DB3E2"/>
            <w:textDirection w:val="btLr"/>
            <w:vAlign w:val="center"/>
          </w:tcPr>
          <w:p w14:paraId="0489B4DD" w14:textId="77777777" w:rsidR="00642B3E" w:rsidRPr="000D3295" w:rsidRDefault="00642B3E" w:rsidP="009311AE">
            <w:pPr>
              <w:ind w:left="113"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0D3295">
              <w:rPr>
                <w:rFonts w:ascii="Comic Sans MS" w:hAnsi="Comic Sans MS"/>
                <w:i/>
                <w:sz w:val="20"/>
                <w:szCs w:val="20"/>
              </w:rPr>
              <w:t>3D shapes (WR)</w:t>
            </w:r>
          </w:p>
        </w:tc>
        <w:tc>
          <w:tcPr>
            <w:tcW w:w="1078" w:type="dxa"/>
            <w:shd w:val="clear" w:color="auto" w:fill="8DB3E2"/>
            <w:textDirection w:val="btLr"/>
            <w:vAlign w:val="center"/>
          </w:tcPr>
          <w:p w14:paraId="31EC24C1" w14:textId="0954A6A3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Counting beyond 20</w:t>
            </w:r>
            <w:r w:rsidR="00A642F0">
              <w:rPr>
                <w:rFonts w:ascii="Comic Sans MS" w:hAnsi="Comic Sans MS"/>
                <w:sz w:val="20"/>
                <w:szCs w:val="20"/>
              </w:rPr>
              <w:t xml:space="preserve"> (MN)</w:t>
            </w:r>
          </w:p>
        </w:tc>
        <w:tc>
          <w:tcPr>
            <w:tcW w:w="1887" w:type="dxa"/>
            <w:gridSpan w:val="4"/>
            <w:shd w:val="clear" w:color="auto" w:fill="8DB3E2"/>
            <w:textDirection w:val="btLr"/>
            <w:vAlign w:val="center"/>
          </w:tcPr>
          <w:p w14:paraId="4B4AC8DE" w14:textId="2737BF12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Subitising</w:t>
            </w:r>
            <w:r w:rsidR="00A642F0">
              <w:rPr>
                <w:rFonts w:ascii="Comic Sans MS" w:hAnsi="Comic Sans MS"/>
                <w:sz w:val="20"/>
                <w:szCs w:val="20"/>
              </w:rPr>
              <w:t xml:space="preserve"> (MN)</w:t>
            </w:r>
          </w:p>
        </w:tc>
        <w:tc>
          <w:tcPr>
            <w:tcW w:w="30" w:type="dxa"/>
            <w:shd w:val="clear" w:color="auto" w:fill="8DB3E2"/>
            <w:textDirection w:val="btLr"/>
          </w:tcPr>
          <w:p w14:paraId="6FA47D53" w14:textId="77777777" w:rsidR="00642B3E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8DB3E2"/>
            <w:textDirection w:val="btLr"/>
            <w:vAlign w:val="center"/>
          </w:tcPr>
          <w:p w14:paraId="0F08D4CD" w14:textId="548CBAEC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pattern</w:t>
            </w:r>
            <w:r w:rsidR="00A642F0">
              <w:rPr>
                <w:rFonts w:ascii="Comic Sans MS" w:hAnsi="Comic Sans MS"/>
                <w:sz w:val="20"/>
                <w:szCs w:val="20"/>
              </w:rPr>
              <w:t xml:space="preserve"> (MN)</w:t>
            </w:r>
          </w:p>
        </w:tc>
        <w:tc>
          <w:tcPr>
            <w:tcW w:w="1133" w:type="dxa"/>
            <w:shd w:val="clear" w:color="auto" w:fill="FF0000"/>
            <w:textDirection w:val="btLr"/>
            <w:vAlign w:val="center"/>
          </w:tcPr>
          <w:p w14:paraId="60D88261" w14:textId="77777777" w:rsidR="00642B3E" w:rsidRDefault="00642B3E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</w:p>
          <w:p w14:paraId="6D0EAF22" w14:textId="7867E160" w:rsidR="00642B3E" w:rsidRPr="000D3295" w:rsidRDefault="00642B3E" w:rsidP="009311A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Comparison</w:t>
            </w:r>
            <w:r w:rsidR="00A642F0">
              <w:rPr>
                <w:rFonts w:ascii="Comic Sans MS" w:hAnsi="Comic Sans MS"/>
                <w:sz w:val="20"/>
                <w:szCs w:val="20"/>
              </w:rPr>
              <w:t xml:space="preserve"> (MN)</w:t>
            </w:r>
            <w:bookmarkStart w:id="0" w:name="_GoBack"/>
            <w:bookmarkEnd w:id="0"/>
          </w:p>
        </w:tc>
        <w:tc>
          <w:tcPr>
            <w:tcW w:w="1396" w:type="dxa"/>
            <w:shd w:val="clear" w:color="auto" w:fill="7030A0"/>
            <w:textDirection w:val="btLr"/>
            <w:vAlign w:val="center"/>
          </w:tcPr>
          <w:p w14:paraId="67619AC5" w14:textId="77777777" w:rsidR="00642B3E" w:rsidRPr="004A55BA" w:rsidRDefault="00642B3E" w:rsidP="009311AE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Celebration Week</w:t>
            </w:r>
          </w:p>
        </w:tc>
      </w:tr>
    </w:tbl>
    <w:p w14:paraId="3C3B589B" w14:textId="61CEDFD1" w:rsidR="003B668C" w:rsidRDefault="009311AE" w:rsidP="00853D19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9E07A8">
        <w:rPr>
          <w:rFonts w:ascii="Comic Sans MS" w:hAnsi="Comic Sans MS"/>
          <w:sz w:val="28"/>
          <w:szCs w:val="28"/>
        </w:rPr>
        <w:t xml:space="preserve"> </w:t>
      </w:r>
      <w:r w:rsidR="009C47B5" w:rsidRPr="009E07A8">
        <w:rPr>
          <w:rFonts w:ascii="Comic Sans MS" w:hAnsi="Comic Sans MS"/>
          <w:sz w:val="28"/>
          <w:szCs w:val="28"/>
        </w:rPr>
        <w:t>Block planning; Yearly o</w:t>
      </w:r>
      <w:r w:rsidR="005464BC" w:rsidRPr="009E07A8">
        <w:rPr>
          <w:rFonts w:ascii="Comic Sans MS" w:hAnsi="Comic Sans MS"/>
          <w:sz w:val="28"/>
          <w:szCs w:val="28"/>
        </w:rPr>
        <w:t>verview</w:t>
      </w:r>
      <w:r w:rsidR="00082315" w:rsidRPr="009E07A8">
        <w:rPr>
          <w:rFonts w:ascii="Comic Sans MS" w:hAnsi="Comic Sans MS"/>
          <w:sz w:val="28"/>
          <w:szCs w:val="28"/>
        </w:rPr>
        <w:t xml:space="preserve"> –</w:t>
      </w:r>
      <w:r w:rsidR="005734BA">
        <w:rPr>
          <w:rFonts w:ascii="Comic Sans MS" w:hAnsi="Comic Sans MS"/>
          <w:sz w:val="28"/>
          <w:szCs w:val="28"/>
        </w:rPr>
        <w:t xml:space="preserve"> EYFS</w:t>
      </w:r>
      <w:r w:rsidR="00642B3E">
        <w:rPr>
          <w:rFonts w:ascii="Comic Sans MS" w:hAnsi="Comic Sans MS"/>
          <w:sz w:val="28"/>
          <w:szCs w:val="28"/>
        </w:rPr>
        <w:t xml:space="preserve"> </w:t>
      </w:r>
      <w:r w:rsidR="00A642F0">
        <w:rPr>
          <w:rFonts w:ascii="Comic Sans MS" w:hAnsi="Comic Sans MS"/>
          <w:sz w:val="28"/>
          <w:szCs w:val="28"/>
        </w:rPr>
        <w:t>Snow Bears</w:t>
      </w:r>
      <w:r w:rsidR="007F7703">
        <w:rPr>
          <w:rFonts w:ascii="Comic Sans MS" w:hAnsi="Comic Sans MS"/>
          <w:sz w:val="28"/>
          <w:szCs w:val="28"/>
        </w:rPr>
        <w:t xml:space="preserve"> Class 2025-2026</w:t>
      </w:r>
    </w:p>
    <w:p w14:paraId="16C904A9" w14:textId="77777777" w:rsidR="00853D19" w:rsidRPr="00853D19" w:rsidRDefault="00853D19" w:rsidP="00853D19">
      <w:pPr>
        <w:spacing w:after="0" w:line="240" w:lineRule="auto"/>
        <w:jc w:val="center"/>
        <w:rPr>
          <w:rFonts w:ascii="Comic Sans MS" w:hAnsi="Comic Sans MS"/>
          <w:i/>
          <w:sz w:val="24"/>
          <w:szCs w:val="28"/>
        </w:rPr>
      </w:pPr>
    </w:p>
    <w:p w14:paraId="43024B58" w14:textId="710E69F1" w:rsidR="005464BC" w:rsidRPr="009311AE" w:rsidRDefault="005464BC" w:rsidP="002644A9">
      <w:pPr>
        <w:spacing w:after="0"/>
        <w:contextualSpacing/>
        <w:rPr>
          <w:rFonts w:ascii="Comic Sans MS" w:hAnsi="Comic Sans MS"/>
          <w:sz w:val="6"/>
        </w:rPr>
      </w:pPr>
    </w:p>
    <w:p w14:paraId="399FE0D0" w14:textId="099F3709" w:rsidR="002644A9" w:rsidRPr="002644A9" w:rsidRDefault="002644A9" w:rsidP="002644A9">
      <w:pPr>
        <w:spacing w:after="0"/>
        <w:contextualSpacing/>
        <w:rPr>
          <w:rFonts w:ascii="Comic Sans MS" w:hAnsi="Comic Sans MS"/>
          <w:sz w:val="28"/>
        </w:rPr>
      </w:pPr>
      <w:r w:rsidRPr="004A55BA">
        <w:rPr>
          <w:rFonts w:ascii="Comic Sans MS" w:hAnsi="Comic Sans MS"/>
          <w:sz w:val="28"/>
          <w:highlight w:val="cyan"/>
        </w:rPr>
        <w:t>WR = White Rose</w:t>
      </w:r>
      <w:r w:rsidR="004A55BA" w:rsidRPr="004A55BA">
        <w:rPr>
          <w:rFonts w:ascii="Comic Sans MS" w:hAnsi="Comic Sans MS"/>
          <w:sz w:val="28"/>
          <w:highlight w:val="cyan"/>
        </w:rPr>
        <w:t xml:space="preserve"> </w:t>
      </w:r>
      <w:r w:rsidRPr="004A55BA">
        <w:rPr>
          <w:rFonts w:ascii="Comic Sans MS" w:hAnsi="Comic Sans MS"/>
          <w:sz w:val="28"/>
          <w:highlight w:val="cyan"/>
        </w:rPr>
        <w:t>MN = Mastering Number</w:t>
      </w:r>
    </w:p>
    <w:sectPr w:rsidR="002644A9" w:rsidRPr="002644A9" w:rsidSect="009311AE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D7CE0"/>
    <w:multiLevelType w:val="hybridMultilevel"/>
    <w:tmpl w:val="E61670E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488"/>
    <w:rsid w:val="00045B5E"/>
    <w:rsid w:val="000471BE"/>
    <w:rsid w:val="00063258"/>
    <w:rsid w:val="00082315"/>
    <w:rsid w:val="00086785"/>
    <w:rsid w:val="000A0339"/>
    <w:rsid w:val="000B21C1"/>
    <w:rsid w:val="000D3295"/>
    <w:rsid w:val="00122BBA"/>
    <w:rsid w:val="00137CAD"/>
    <w:rsid w:val="00165D88"/>
    <w:rsid w:val="001704B5"/>
    <w:rsid w:val="00174731"/>
    <w:rsid w:val="00215C6A"/>
    <w:rsid w:val="002275D2"/>
    <w:rsid w:val="00237300"/>
    <w:rsid w:val="002644A9"/>
    <w:rsid w:val="002A3132"/>
    <w:rsid w:val="00310EF5"/>
    <w:rsid w:val="0032649B"/>
    <w:rsid w:val="003569BD"/>
    <w:rsid w:val="003B668C"/>
    <w:rsid w:val="003E60F5"/>
    <w:rsid w:val="003F6A22"/>
    <w:rsid w:val="00404416"/>
    <w:rsid w:val="0043032B"/>
    <w:rsid w:val="00451A08"/>
    <w:rsid w:val="00481030"/>
    <w:rsid w:val="00482553"/>
    <w:rsid w:val="004A55BA"/>
    <w:rsid w:val="004C0974"/>
    <w:rsid w:val="004C1718"/>
    <w:rsid w:val="00527433"/>
    <w:rsid w:val="00541219"/>
    <w:rsid w:val="005464BC"/>
    <w:rsid w:val="005734BA"/>
    <w:rsid w:val="0059039D"/>
    <w:rsid w:val="00605EAF"/>
    <w:rsid w:val="00633EE1"/>
    <w:rsid w:val="00642B3E"/>
    <w:rsid w:val="00670442"/>
    <w:rsid w:val="0067492F"/>
    <w:rsid w:val="006B6B21"/>
    <w:rsid w:val="006B78E1"/>
    <w:rsid w:val="006C4DD3"/>
    <w:rsid w:val="006E0F74"/>
    <w:rsid w:val="0071752A"/>
    <w:rsid w:val="0074092F"/>
    <w:rsid w:val="00742EF4"/>
    <w:rsid w:val="00754166"/>
    <w:rsid w:val="0076718C"/>
    <w:rsid w:val="007B0014"/>
    <w:rsid w:val="007C1709"/>
    <w:rsid w:val="007F193E"/>
    <w:rsid w:val="007F7703"/>
    <w:rsid w:val="00836312"/>
    <w:rsid w:val="00853D19"/>
    <w:rsid w:val="00856642"/>
    <w:rsid w:val="00860FD4"/>
    <w:rsid w:val="008E1CB6"/>
    <w:rsid w:val="008F15F9"/>
    <w:rsid w:val="009311AE"/>
    <w:rsid w:val="009418FD"/>
    <w:rsid w:val="00952340"/>
    <w:rsid w:val="0096079B"/>
    <w:rsid w:val="00961491"/>
    <w:rsid w:val="009644FD"/>
    <w:rsid w:val="009703AD"/>
    <w:rsid w:val="00971D6D"/>
    <w:rsid w:val="009822AA"/>
    <w:rsid w:val="009A3416"/>
    <w:rsid w:val="009C47B5"/>
    <w:rsid w:val="009E07A8"/>
    <w:rsid w:val="00A53573"/>
    <w:rsid w:val="00A642F0"/>
    <w:rsid w:val="00A67870"/>
    <w:rsid w:val="00A80B31"/>
    <w:rsid w:val="00A84B1A"/>
    <w:rsid w:val="00A84D8D"/>
    <w:rsid w:val="00AC72AA"/>
    <w:rsid w:val="00AD0488"/>
    <w:rsid w:val="00AE57ED"/>
    <w:rsid w:val="00B01769"/>
    <w:rsid w:val="00B06895"/>
    <w:rsid w:val="00B11D1B"/>
    <w:rsid w:val="00B2678C"/>
    <w:rsid w:val="00B52689"/>
    <w:rsid w:val="00B57C4E"/>
    <w:rsid w:val="00BE5D3D"/>
    <w:rsid w:val="00C014A5"/>
    <w:rsid w:val="00C25C6E"/>
    <w:rsid w:val="00C35E29"/>
    <w:rsid w:val="00C40985"/>
    <w:rsid w:val="00C630BC"/>
    <w:rsid w:val="00C65C11"/>
    <w:rsid w:val="00C850F6"/>
    <w:rsid w:val="00C96EBE"/>
    <w:rsid w:val="00CC5B9B"/>
    <w:rsid w:val="00CE63E7"/>
    <w:rsid w:val="00D3183C"/>
    <w:rsid w:val="00D3589D"/>
    <w:rsid w:val="00D6211F"/>
    <w:rsid w:val="00D724D1"/>
    <w:rsid w:val="00DD1343"/>
    <w:rsid w:val="00DE57DE"/>
    <w:rsid w:val="00E46096"/>
    <w:rsid w:val="00E70654"/>
    <w:rsid w:val="00EE262F"/>
    <w:rsid w:val="00EE5540"/>
    <w:rsid w:val="00EE7150"/>
    <w:rsid w:val="00F26E8B"/>
    <w:rsid w:val="00F92217"/>
    <w:rsid w:val="00F924EE"/>
    <w:rsid w:val="00FC2F7A"/>
    <w:rsid w:val="00FD26E0"/>
    <w:rsid w:val="00FF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4B013"/>
  <w15:docId w15:val="{8F25673E-292F-4150-9062-C70A59D59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0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98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64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5" ma:contentTypeDescription="Create a new document." ma:contentTypeScope="" ma:versionID="3a5b3f8e8ea28afe8ede79abc50c955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bf7751070258126b7898056bf1ee43b2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5276E6-7108-48F2-908E-6CBA450AFED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e29e38-4b5a-4e62-9bd3-6e6dfc88db32"/>
    <ds:schemaRef ds:uri="http://purl.org/dc/elements/1.1/"/>
    <ds:schemaRef ds:uri="http://schemas.microsoft.com/office/2006/metadata/properties"/>
    <ds:schemaRef ds:uri="30e40b58-1361-4f4b-9923-7a9ed6ea944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05CC45F-71C6-43AD-BBDD-3F5735C6FB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F9EE02-3D2E-40AB-915A-113879D0B5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F552AE-A1CE-40A0-AF1A-A710D6237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Seago</dc:creator>
  <cp:lastModifiedBy>Kayleigh Barker</cp:lastModifiedBy>
  <cp:revision>2</cp:revision>
  <cp:lastPrinted>2024-09-14T14:50:00Z</cp:lastPrinted>
  <dcterms:created xsi:type="dcterms:W3CDTF">2025-08-27T20:53:00Z</dcterms:created>
  <dcterms:modified xsi:type="dcterms:W3CDTF">2025-08-27T20:53:00Z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  <property fmtid="{D5CDD505-2E9C-101B-9397-08002B2CF9AE}" pid="3" name="Order">
    <vt:r8>1239800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activity">
    <vt:lpwstr>{"FileActivityType":"9","FileActivityTimeStamp":"2024-09-14T14:56:10.310Z","FileActivityUsersOnPage":[{"DisplayName":"Jessica Clements","Id":"jessica.clements@hnischool.uk"},{"DisplayName":"Sally Williams","Id":"sally.williams@hnischool.uk"},{"DisplayName</vt:lpwstr>
  </property>
  <property fmtid="{D5CDD505-2E9C-101B-9397-08002B2CF9AE}" pid="7" name="_ExtendedDescription">
    <vt:lpwstr/>
  </property>
  <property fmtid="{D5CDD505-2E9C-101B-9397-08002B2CF9AE}" pid="8" name="MediaServiceImageTags">
    <vt:lpwstr/>
  </property>
</Properties>
</file>