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570CD" w14:textId="4A59AA6B" w:rsidR="00156966" w:rsidRPr="00217512" w:rsidRDefault="00611BB5" w:rsidP="00156966">
      <w:pPr>
        <w:jc w:val="center"/>
        <w:rPr>
          <w:b/>
          <w:sz w:val="24"/>
          <w:szCs w:val="24"/>
          <w:u w:val="single"/>
        </w:rPr>
      </w:pPr>
      <w:r>
        <w:rPr>
          <w:b/>
          <w:sz w:val="24"/>
          <w:szCs w:val="24"/>
          <w:u w:val="single"/>
        </w:rPr>
        <w:t xml:space="preserve"> </w:t>
      </w:r>
      <w:r w:rsidR="00156966" w:rsidRPr="00217512">
        <w:rPr>
          <w:b/>
          <w:sz w:val="24"/>
          <w:szCs w:val="24"/>
          <w:u w:val="single"/>
        </w:rPr>
        <w:t>Speaking and listening</w:t>
      </w:r>
      <w:r>
        <w:rPr>
          <w:b/>
          <w:sz w:val="24"/>
          <w:szCs w:val="24"/>
          <w:u w:val="single"/>
        </w:rPr>
        <w:t xml:space="preserve"> medium term</w:t>
      </w:r>
      <w:r w:rsidR="00156966" w:rsidRPr="00217512">
        <w:rPr>
          <w:b/>
          <w:sz w:val="24"/>
          <w:szCs w:val="24"/>
          <w:u w:val="single"/>
        </w:rPr>
        <w:t xml:space="preserve"> plan</w:t>
      </w:r>
      <w:r w:rsidR="005A258C">
        <w:rPr>
          <w:b/>
          <w:sz w:val="24"/>
          <w:szCs w:val="24"/>
          <w:u w:val="single"/>
        </w:rPr>
        <w:t xml:space="preserve"> – EYFS </w:t>
      </w:r>
      <w:r w:rsidR="001216D8">
        <w:rPr>
          <w:b/>
          <w:sz w:val="24"/>
          <w:szCs w:val="24"/>
          <w:u w:val="single"/>
        </w:rPr>
        <w:t>Class</w:t>
      </w:r>
    </w:p>
    <w:p w14:paraId="0CE55067" w14:textId="42C0CB6E" w:rsidR="007B5B0E" w:rsidRPr="005143B0" w:rsidRDefault="005143B0" w:rsidP="00217512">
      <w:pPr>
        <w:ind w:right="-755"/>
        <w:rPr>
          <w:b/>
          <w:sz w:val="24"/>
          <w:szCs w:val="24"/>
        </w:rPr>
      </w:pPr>
      <w:r>
        <w:rPr>
          <w:sz w:val="24"/>
          <w:szCs w:val="24"/>
        </w:rPr>
        <w:t>Class</w:t>
      </w:r>
      <w:r w:rsidR="00D71674">
        <w:rPr>
          <w:sz w:val="24"/>
          <w:szCs w:val="24"/>
        </w:rPr>
        <w:t>:</w:t>
      </w:r>
      <w:r>
        <w:rPr>
          <w:sz w:val="24"/>
          <w:szCs w:val="24"/>
        </w:rPr>
        <w:t xml:space="preserve"> </w:t>
      </w:r>
      <w:r>
        <w:rPr>
          <w:b/>
          <w:sz w:val="24"/>
          <w:szCs w:val="24"/>
        </w:rPr>
        <w:t>Snow Bears</w:t>
      </w:r>
      <w:r w:rsidR="00A7120F">
        <w:rPr>
          <w:b/>
          <w:sz w:val="24"/>
          <w:szCs w:val="24"/>
        </w:rPr>
        <w:t xml:space="preserve"> Reception</w:t>
      </w:r>
      <w:r>
        <w:rPr>
          <w:b/>
          <w:sz w:val="24"/>
          <w:szCs w:val="24"/>
        </w:rPr>
        <w:t xml:space="preserve"> </w:t>
      </w:r>
      <w:r w:rsidR="001216D8">
        <w:rPr>
          <w:b/>
          <w:sz w:val="24"/>
          <w:szCs w:val="24"/>
        </w:rPr>
        <w:t>KB</w:t>
      </w:r>
    </w:p>
    <w:p w14:paraId="544A306C" w14:textId="79490E5A" w:rsidR="00156966" w:rsidRPr="005143B0" w:rsidRDefault="00156966" w:rsidP="00217512">
      <w:pPr>
        <w:ind w:right="-755"/>
        <w:rPr>
          <w:b/>
          <w:sz w:val="24"/>
          <w:szCs w:val="24"/>
        </w:rPr>
      </w:pPr>
      <w:r w:rsidRPr="00217512">
        <w:rPr>
          <w:sz w:val="24"/>
          <w:szCs w:val="24"/>
        </w:rPr>
        <w:t>Term</w:t>
      </w:r>
      <w:r w:rsidR="00D71674">
        <w:rPr>
          <w:sz w:val="24"/>
          <w:szCs w:val="24"/>
        </w:rPr>
        <w:t>:</w:t>
      </w:r>
      <w:r w:rsidRPr="00217512">
        <w:rPr>
          <w:sz w:val="24"/>
          <w:szCs w:val="24"/>
        </w:rPr>
        <w:t xml:space="preserve"> </w:t>
      </w:r>
      <w:r w:rsidR="005143B0">
        <w:rPr>
          <w:b/>
          <w:sz w:val="24"/>
          <w:szCs w:val="24"/>
        </w:rPr>
        <w:t xml:space="preserve">Autumn </w:t>
      </w:r>
      <w:r w:rsidR="00D71674">
        <w:rPr>
          <w:b/>
          <w:sz w:val="24"/>
          <w:szCs w:val="24"/>
        </w:rPr>
        <w:t>B</w:t>
      </w:r>
    </w:p>
    <w:p w14:paraId="7A341970" w14:textId="02B89945" w:rsidR="00A7120F" w:rsidRPr="00A7120F" w:rsidRDefault="00156966" w:rsidP="00217512">
      <w:pPr>
        <w:ind w:right="-755"/>
        <w:rPr>
          <w:b/>
          <w:sz w:val="24"/>
          <w:szCs w:val="24"/>
        </w:rPr>
      </w:pPr>
      <w:r w:rsidRPr="00217512">
        <w:rPr>
          <w:sz w:val="24"/>
          <w:szCs w:val="24"/>
        </w:rPr>
        <w:t>Story</w:t>
      </w:r>
      <w:r w:rsidR="00D71674">
        <w:rPr>
          <w:sz w:val="24"/>
          <w:szCs w:val="24"/>
        </w:rPr>
        <w:t>:</w:t>
      </w:r>
      <w:r w:rsidR="005143B0">
        <w:rPr>
          <w:sz w:val="24"/>
          <w:szCs w:val="24"/>
        </w:rPr>
        <w:t xml:space="preserve"> </w:t>
      </w:r>
      <w:r w:rsidR="00D71674">
        <w:rPr>
          <w:b/>
          <w:sz w:val="24"/>
          <w:szCs w:val="24"/>
        </w:rPr>
        <w:t>I am Henry Finch by Alexis Deacon</w:t>
      </w:r>
    </w:p>
    <w:p w14:paraId="0670ED49" w14:textId="7EDCA83B" w:rsidR="00156966" w:rsidRPr="005143B0" w:rsidRDefault="00156966" w:rsidP="00217512">
      <w:pPr>
        <w:ind w:right="-755"/>
        <w:rPr>
          <w:b/>
          <w:sz w:val="24"/>
          <w:szCs w:val="24"/>
        </w:rPr>
      </w:pPr>
      <w:r w:rsidRPr="00217512">
        <w:rPr>
          <w:sz w:val="24"/>
          <w:szCs w:val="24"/>
        </w:rPr>
        <w:t>Whole school topic</w:t>
      </w:r>
      <w:r w:rsidR="00D71674">
        <w:rPr>
          <w:sz w:val="24"/>
          <w:szCs w:val="24"/>
        </w:rPr>
        <w:t>:</w:t>
      </w:r>
      <w:r w:rsidR="005143B0">
        <w:rPr>
          <w:sz w:val="24"/>
          <w:szCs w:val="24"/>
        </w:rPr>
        <w:t xml:space="preserve"> </w:t>
      </w:r>
      <w:r w:rsidR="001216D8">
        <w:rPr>
          <w:b/>
          <w:sz w:val="24"/>
          <w:szCs w:val="24"/>
        </w:rPr>
        <w:t>Celebrating Differences</w:t>
      </w:r>
    </w:p>
    <w:p w14:paraId="354BCB62" w14:textId="3A8E4DDD" w:rsidR="00217512" w:rsidRPr="006E766E" w:rsidRDefault="00091673" w:rsidP="00091673">
      <w:pPr>
        <w:ind w:right="-755"/>
        <w:rPr>
          <w:b/>
          <w:bCs/>
          <w:sz w:val="24"/>
          <w:szCs w:val="24"/>
        </w:rPr>
      </w:pPr>
      <w:r>
        <w:rPr>
          <w:sz w:val="24"/>
          <w:szCs w:val="24"/>
        </w:rPr>
        <w:t>Main topic focus</w:t>
      </w:r>
      <w:r w:rsidR="00D71674">
        <w:rPr>
          <w:sz w:val="24"/>
          <w:szCs w:val="24"/>
        </w:rPr>
        <w:t>: Geography – Where do we live? Maps, Bridges, towns</w:t>
      </w:r>
    </w:p>
    <w:p w14:paraId="37C63B7B" w14:textId="77777777" w:rsidR="00156966" w:rsidRPr="00217512" w:rsidRDefault="00156966">
      <w:pPr>
        <w:rPr>
          <w:b/>
          <w:sz w:val="24"/>
          <w:szCs w:val="24"/>
        </w:rPr>
      </w:pPr>
      <w:r w:rsidRPr="00217512">
        <w:rPr>
          <w:b/>
          <w:sz w:val="24"/>
          <w:szCs w:val="24"/>
        </w:rPr>
        <w:t>Main skills to acquire:</w:t>
      </w:r>
    </w:p>
    <w:p w14:paraId="2C2A4ABA" w14:textId="77777777" w:rsidR="00D71674" w:rsidRDefault="002D38D4" w:rsidP="00D71674">
      <w:pPr>
        <w:rPr>
          <w:rStyle w:val="normaltextrun"/>
          <w:rFonts w:ascii="Comic Sans MS" w:eastAsia="Calibri" w:hAnsi="Comic Sans MS" w:cs="Segoe UI"/>
          <w:color w:val="7030A0"/>
          <w:sz w:val="16"/>
          <w:szCs w:val="16"/>
        </w:rPr>
      </w:pPr>
      <w:r w:rsidRPr="001216D8">
        <w:rPr>
          <w:color w:val="70AD47" w:themeColor="accent6"/>
          <w:sz w:val="28"/>
          <w:szCs w:val="28"/>
        </w:rPr>
        <w:t xml:space="preserve">1: </w:t>
      </w:r>
      <w:r w:rsidR="00D71674" w:rsidRPr="00D71674">
        <w:rPr>
          <w:rStyle w:val="normaltextrun"/>
          <w:rFonts w:ascii="Calibri" w:eastAsia="Calibri" w:hAnsi="Calibri" w:cs="Calibri"/>
          <w:color w:val="00B050"/>
          <w:sz w:val="28"/>
          <w:szCs w:val="28"/>
        </w:rPr>
        <w:t>Be able to express a point of view and to debate when they disagree with an adult or a friend, using words as well as actions.</w:t>
      </w:r>
      <w:r w:rsidR="00D71674" w:rsidRPr="00D71674">
        <w:rPr>
          <w:rStyle w:val="normaltextrun"/>
          <w:rFonts w:ascii="Comic Sans MS" w:eastAsia="Calibri" w:hAnsi="Comic Sans MS" w:cs="Segoe UI"/>
          <w:color w:val="00B050"/>
          <w:sz w:val="16"/>
          <w:szCs w:val="16"/>
        </w:rPr>
        <w:t xml:space="preserve"> </w:t>
      </w:r>
    </w:p>
    <w:p w14:paraId="2FB340D8" w14:textId="1516F10D" w:rsidR="002D38D4" w:rsidRPr="001216D8" w:rsidRDefault="002D38D4" w:rsidP="002D38D4">
      <w:pPr>
        <w:rPr>
          <w:color w:val="FF0000"/>
          <w:sz w:val="28"/>
          <w:szCs w:val="28"/>
        </w:rPr>
      </w:pPr>
      <w:r w:rsidRPr="001216D8">
        <w:rPr>
          <w:color w:val="FF0000"/>
          <w:sz w:val="28"/>
          <w:szCs w:val="28"/>
        </w:rPr>
        <w:t>2: Use longer sentences of four to six words.</w:t>
      </w:r>
    </w:p>
    <w:p w14:paraId="54495F1D" w14:textId="0ACB6DBF" w:rsidR="00846892" w:rsidRPr="001216D8" w:rsidRDefault="002D38D4" w:rsidP="002D38D4">
      <w:pPr>
        <w:rPr>
          <w:color w:val="0070C0"/>
          <w:sz w:val="4"/>
          <w:szCs w:val="4"/>
        </w:rPr>
      </w:pPr>
      <w:r w:rsidRPr="001216D8">
        <w:rPr>
          <w:color w:val="0070C0"/>
          <w:sz w:val="28"/>
          <w:szCs w:val="28"/>
        </w:rPr>
        <w:t>3: Understand ‘why’ questions, like: “Why do you think the caterpillar got so fat?”</w:t>
      </w:r>
    </w:p>
    <w:tbl>
      <w:tblPr>
        <w:tblStyle w:val="TableGrid"/>
        <w:tblW w:w="10916" w:type="dxa"/>
        <w:tblInd w:w="-998" w:type="dxa"/>
        <w:tblLook w:val="04A0" w:firstRow="1" w:lastRow="0" w:firstColumn="1" w:lastColumn="0" w:noHBand="0" w:noVBand="1"/>
      </w:tblPr>
      <w:tblGrid>
        <w:gridCol w:w="1560"/>
        <w:gridCol w:w="4910"/>
        <w:gridCol w:w="4446"/>
      </w:tblGrid>
      <w:tr w:rsidR="00156966" w14:paraId="365F6078" w14:textId="77777777" w:rsidTr="009A3159">
        <w:tc>
          <w:tcPr>
            <w:tcW w:w="1560" w:type="dxa"/>
          </w:tcPr>
          <w:p w14:paraId="1DD2CACE" w14:textId="77777777" w:rsidR="00156966" w:rsidRPr="006E40DF" w:rsidRDefault="00156966" w:rsidP="00C4428C">
            <w:pPr>
              <w:jc w:val="center"/>
              <w:rPr>
                <w:b/>
                <w:sz w:val="28"/>
                <w:szCs w:val="28"/>
              </w:rPr>
            </w:pPr>
            <w:r w:rsidRPr="006E40DF">
              <w:rPr>
                <w:b/>
                <w:sz w:val="28"/>
                <w:szCs w:val="28"/>
              </w:rPr>
              <w:t>Week</w:t>
            </w:r>
          </w:p>
        </w:tc>
        <w:tc>
          <w:tcPr>
            <w:tcW w:w="4910" w:type="dxa"/>
          </w:tcPr>
          <w:p w14:paraId="3ABB108F" w14:textId="77777777" w:rsidR="00156966" w:rsidRPr="006E40DF" w:rsidRDefault="00156966" w:rsidP="00156966">
            <w:pPr>
              <w:jc w:val="center"/>
              <w:rPr>
                <w:b/>
                <w:sz w:val="28"/>
                <w:szCs w:val="28"/>
              </w:rPr>
            </w:pPr>
            <w:r w:rsidRPr="006E40DF">
              <w:rPr>
                <w:b/>
                <w:sz w:val="28"/>
                <w:szCs w:val="28"/>
              </w:rPr>
              <w:t xml:space="preserve">Teaching </w:t>
            </w:r>
          </w:p>
        </w:tc>
        <w:tc>
          <w:tcPr>
            <w:tcW w:w="4446" w:type="dxa"/>
          </w:tcPr>
          <w:p w14:paraId="357721FB" w14:textId="77777777" w:rsidR="00156966" w:rsidRPr="006E40DF" w:rsidRDefault="00156966" w:rsidP="00156966">
            <w:pPr>
              <w:jc w:val="center"/>
              <w:rPr>
                <w:b/>
                <w:sz w:val="28"/>
                <w:szCs w:val="28"/>
              </w:rPr>
            </w:pPr>
            <w:r w:rsidRPr="006E40DF">
              <w:rPr>
                <w:b/>
                <w:sz w:val="28"/>
                <w:szCs w:val="28"/>
              </w:rPr>
              <w:t>Practising</w:t>
            </w:r>
          </w:p>
        </w:tc>
      </w:tr>
      <w:tr w:rsidR="00156966" w14:paraId="54594C1C" w14:textId="77777777" w:rsidTr="009A3159">
        <w:trPr>
          <w:trHeight w:val="998"/>
        </w:trPr>
        <w:tc>
          <w:tcPr>
            <w:tcW w:w="1560" w:type="dxa"/>
          </w:tcPr>
          <w:p w14:paraId="04049D9C" w14:textId="77777777" w:rsidR="00156966" w:rsidRDefault="00156966" w:rsidP="00156966">
            <w:pPr>
              <w:jc w:val="center"/>
              <w:rPr>
                <w:sz w:val="40"/>
                <w:szCs w:val="40"/>
              </w:rPr>
            </w:pPr>
            <w:r w:rsidRPr="00156966">
              <w:rPr>
                <w:sz w:val="40"/>
                <w:szCs w:val="40"/>
              </w:rPr>
              <w:t>1</w:t>
            </w:r>
          </w:p>
          <w:p w14:paraId="595390E7" w14:textId="7DDD0DAF" w:rsidR="00091673" w:rsidRDefault="009A3159" w:rsidP="00156966">
            <w:pPr>
              <w:jc w:val="center"/>
              <w:rPr>
                <w:sz w:val="28"/>
                <w:szCs w:val="48"/>
              </w:rPr>
            </w:pPr>
            <w:r>
              <w:rPr>
                <w:sz w:val="28"/>
                <w:szCs w:val="48"/>
              </w:rPr>
              <w:t>I am Henry Finch</w:t>
            </w:r>
          </w:p>
          <w:p w14:paraId="4A2978B8" w14:textId="77777777" w:rsidR="00984FF4" w:rsidRDefault="00984FF4" w:rsidP="00156966">
            <w:pPr>
              <w:jc w:val="center"/>
              <w:rPr>
                <w:sz w:val="28"/>
                <w:szCs w:val="48"/>
              </w:rPr>
            </w:pPr>
          </w:p>
          <w:p w14:paraId="401F1E1F" w14:textId="703AFABB" w:rsidR="00984FF4" w:rsidRPr="00091673" w:rsidRDefault="009A3159" w:rsidP="00156966">
            <w:pPr>
              <w:jc w:val="center"/>
              <w:rPr>
                <w:szCs w:val="40"/>
              </w:rPr>
            </w:pPr>
            <w:r>
              <w:rPr>
                <w:sz w:val="28"/>
                <w:szCs w:val="48"/>
              </w:rPr>
              <w:t>03</w:t>
            </w:r>
            <w:r w:rsidR="00984FF4">
              <w:rPr>
                <w:sz w:val="28"/>
                <w:szCs w:val="48"/>
              </w:rPr>
              <w:t>.</w:t>
            </w:r>
            <w:r>
              <w:rPr>
                <w:sz w:val="28"/>
                <w:szCs w:val="48"/>
              </w:rPr>
              <w:t>11</w:t>
            </w:r>
            <w:r w:rsidR="00984FF4">
              <w:rPr>
                <w:sz w:val="28"/>
                <w:szCs w:val="48"/>
              </w:rPr>
              <w:t>.2</w:t>
            </w:r>
            <w:r w:rsidR="00A1465E">
              <w:rPr>
                <w:sz w:val="28"/>
                <w:szCs w:val="48"/>
              </w:rPr>
              <w:t>5</w:t>
            </w:r>
          </w:p>
        </w:tc>
        <w:tc>
          <w:tcPr>
            <w:tcW w:w="4910" w:type="dxa"/>
          </w:tcPr>
          <w:p w14:paraId="3AAA39EE" w14:textId="3DEBA776" w:rsidR="00DD71EC" w:rsidRPr="00444AB9" w:rsidRDefault="00444AB9">
            <w:pPr>
              <w:rPr>
                <w:color w:val="FF0000"/>
              </w:rPr>
            </w:pPr>
            <w:r w:rsidRPr="00444AB9">
              <w:rPr>
                <w:color w:val="FF0000"/>
              </w:rPr>
              <w:t>2</w:t>
            </w:r>
            <w:r w:rsidR="00747379" w:rsidRPr="00444AB9">
              <w:rPr>
                <w:color w:val="FF0000"/>
              </w:rPr>
              <w:t>:</w:t>
            </w:r>
            <w:r w:rsidR="00747379" w:rsidRPr="00444AB9">
              <w:rPr>
                <w:rFonts w:ascii="Comic Sans MS" w:hAnsi="Comic Sans MS"/>
                <w:color w:val="FF0000"/>
              </w:rPr>
              <w:t xml:space="preserve"> </w:t>
            </w:r>
            <w:r w:rsidR="009A3159" w:rsidRPr="00444AB9">
              <w:rPr>
                <w:color w:val="FF0000"/>
              </w:rPr>
              <w:t>Use longer sentences of four to six words</w:t>
            </w:r>
          </w:p>
          <w:p w14:paraId="3639BE51" w14:textId="6046E7FD" w:rsidR="009A3159" w:rsidRDefault="009A3159">
            <w:pPr>
              <w:rPr>
                <w:color w:val="00B050"/>
              </w:rPr>
            </w:pPr>
          </w:p>
          <w:p w14:paraId="1B3EC874" w14:textId="7D49D22A" w:rsidR="009A3159" w:rsidRDefault="00755617">
            <w:r>
              <w:t xml:space="preserve">Introduce our </w:t>
            </w:r>
            <w:r w:rsidR="00444AB9">
              <w:t xml:space="preserve">speaking and listening focus for this week – speaking in longer sentences of at least four to six words. Explain why this is important. </w:t>
            </w:r>
          </w:p>
          <w:p w14:paraId="14109C22" w14:textId="26A380AB" w:rsidR="00444AB9" w:rsidRDefault="00444AB9">
            <w:r>
              <w:t xml:space="preserve">Tell the children that we are going to tell each other our half term news but we are going to focus on being good listeners and speaking in sentences of four to six words. </w:t>
            </w:r>
          </w:p>
          <w:p w14:paraId="698BF58A" w14:textId="05BEEAA5" w:rsidR="00444AB9" w:rsidRDefault="00444AB9">
            <w:r>
              <w:t xml:space="preserve">Model with the TA telling them your half term news where firstly the TA doesn’t listen properly then when the speaker just says one or two words. </w:t>
            </w:r>
          </w:p>
          <w:p w14:paraId="5EC08FFA" w14:textId="3743297F" w:rsidR="005A258C" w:rsidRPr="00D35497" w:rsidRDefault="00444AB9">
            <w:r>
              <w:t xml:space="preserve">Children to then sit with a partner and tell each other their half term news – adults listen out for children being good listeners and using longer sentences in their talk. </w:t>
            </w:r>
          </w:p>
        </w:tc>
        <w:tc>
          <w:tcPr>
            <w:tcW w:w="4446" w:type="dxa"/>
          </w:tcPr>
          <w:p w14:paraId="7B39CC16" w14:textId="3660AF66" w:rsidR="00347813" w:rsidRDefault="00444AB9" w:rsidP="00347813">
            <w:pPr>
              <w:rPr>
                <w:color w:val="FF0000"/>
              </w:rPr>
            </w:pPr>
            <w:r w:rsidRPr="00444AB9">
              <w:rPr>
                <w:color w:val="FF0000"/>
              </w:rPr>
              <w:t>2</w:t>
            </w:r>
            <w:r w:rsidR="00347813" w:rsidRPr="00444AB9">
              <w:rPr>
                <w:color w:val="FF0000"/>
              </w:rPr>
              <w:t xml:space="preserve">: </w:t>
            </w:r>
            <w:r w:rsidR="00E07D10">
              <w:rPr>
                <w:color w:val="FF0000"/>
              </w:rPr>
              <w:t xml:space="preserve">S+L session: </w:t>
            </w:r>
            <w:r w:rsidR="00347813" w:rsidRPr="00444AB9">
              <w:rPr>
                <w:color w:val="FF0000"/>
              </w:rPr>
              <w:t>Sharing our holiday news in pairs – listening to each other</w:t>
            </w:r>
          </w:p>
          <w:p w14:paraId="5BF1DF97" w14:textId="691B81D0" w:rsidR="00444AB9" w:rsidRDefault="00444AB9" w:rsidP="00347813">
            <w:pPr>
              <w:rPr>
                <w:color w:val="FF0000"/>
              </w:rPr>
            </w:pPr>
          </w:p>
          <w:p w14:paraId="5F500039" w14:textId="4EFCCD2A" w:rsidR="00444AB9" w:rsidRDefault="00444AB9" w:rsidP="00347813">
            <w:pPr>
              <w:rPr>
                <w:color w:val="FF0000"/>
              </w:rPr>
            </w:pPr>
            <w:r>
              <w:rPr>
                <w:color w:val="FF0000"/>
              </w:rPr>
              <w:t>2: Jigsaw – Talking about the things that we are good at</w:t>
            </w:r>
          </w:p>
          <w:p w14:paraId="53579AF3" w14:textId="62E03C2F" w:rsidR="00444AB9" w:rsidRDefault="00444AB9" w:rsidP="00347813">
            <w:pPr>
              <w:rPr>
                <w:color w:val="FF0000"/>
              </w:rPr>
            </w:pPr>
          </w:p>
          <w:p w14:paraId="1348A96D" w14:textId="67BAFFF1" w:rsidR="00444AB9" w:rsidRDefault="00444AB9" w:rsidP="00347813">
            <w:pPr>
              <w:rPr>
                <w:color w:val="FF0000"/>
              </w:rPr>
            </w:pPr>
            <w:r>
              <w:rPr>
                <w:color w:val="FF0000"/>
              </w:rPr>
              <w:t>2: Literacy tree: Discussing the new text – Who is Henry Finch? Describing features of a bird.</w:t>
            </w:r>
          </w:p>
          <w:p w14:paraId="0BF9B25F" w14:textId="053C969F" w:rsidR="00444AB9" w:rsidRDefault="00444AB9" w:rsidP="00347813">
            <w:pPr>
              <w:rPr>
                <w:color w:val="FF0000"/>
              </w:rPr>
            </w:pPr>
          </w:p>
          <w:p w14:paraId="006AF668" w14:textId="178CA0E4" w:rsidR="00444AB9" w:rsidRDefault="00444AB9" w:rsidP="00347813">
            <w:pPr>
              <w:rPr>
                <w:color w:val="FF0000"/>
              </w:rPr>
            </w:pPr>
            <w:r>
              <w:rPr>
                <w:color w:val="FF0000"/>
              </w:rPr>
              <w:t xml:space="preserve">2: Geography: Describing where we live (our town) </w:t>
            </w:r>
          </w:p>
          <w:p w14:paraId="0904FF6E" w14:textId="1FC7E612" w:rsidR="00444AB9" w:rsidRDefault="00444AB9" w:rsidP="00347813">
            <w:pPr>
              <w:rPr>
                <w:color w:val="FF0000"/>
              </w:rPr>
            </w:pPr>
          </w:p>
          <w:p w14:paraId="52D2027A" w14:textId="6EC13943" w:rsidR="00444AB9" w:rsidRPr="00444AB9" w:rsidRDefault="00444AB9" w:rsidP="00347813">
            <w:pPr>
              <w:rPr>
                <w:color w:val="FF0000"/>
              </w:rPr>
            </w:pPr>
            <w:r>
              <w:rPr>
                <w:color w:val="FF0000"/>
              </w:rPr>
              <w:t>2: Forest school: Noticing and describing seasonal changes</w:t>
            </w:r>
          </w:p>
          <w:p w14:paraId="79370F80" w14:textId="77777777" w:rsidR="00347813" w:rsidRDefault="00347813" w:rsidP="00347813"/>
          <w:p w14:paraId="4100BCD7" w14:textId="15384CD1" w:rsidR="00347813" w:rsidRPr="00D35497" w:rsidRDefault="00347813" w:rsidP="00347813"/>
        </w:tc>
      </w:tr>
      <w:tr w:rsidR="00156966" w14:paraId="34186399" w14:textId="77777777" w:rsidTr="009A3159">
        <w:tc>
          <w:tcPr>
            <w:tcW w:w="1560" w:type="dxa"/>
          </w:tcPr>
          <w:p w14:paraId="00C9BD5F" w14:textId="77777777" w:rsidR="00156966" w:rsidRDefault="00156966" w:rsidP="00156966">
            <w:pPr>
              <w:jc w:val="center"/>
              <w:rPr>
                <w:sz w:val="40"/>
                <w:szCs w:val="40"/>
              </w:rPr>
            </w:pPr>
            <w:r w:rsidRPr="00156966">
              <w:rPr>
                <w:sz w:val="40"/>
                <w:szCs w:val="40"/>
              </w:rPr>
              <w:t>2</w:t>
            </w:r>
          </w:p>
          <w:p w14:paraId="1C061B87" w14:textId="77777777" w:rsidR="009A3159" w:rsidRDefault="009A3159" w:rsidP="009A3159">
            <w:pPr>
              <w:jc w:val="center"/>
              <w:rPr>
                <w:sz w:val="28"/>
                <w:szCs w:val="48"/>
              </w:rPr>
            </w:pPr>
            <w:r>
              <w:rPr>
                <w:sz w:val="28"/>
                <w:szCs w:val="48"/>
              </w:rPr>
              <w:t>I am Henry Finch</w:t>
            </w:r>
          </w:p>
          <w:p w14:paraId="315ABB7F" w14:textId="77777777" w:rsidR="009A3159" w:rsidRDefault="009A3159" w:rsidP="009A3159">
            <w:pPr>
              <w:jc w:val="center"/>
              <w:rPr>
                <w:sz w:val="28"/>
                <w:szCs w:val="48"/>
              </w:rPr>
            </w:pPr>
          </w:p>
          <w:p w14:paraId="567287E7" w14:textId="25E5929E" w:rsidR="00984FF4" w:rsidRPr="00091673" w:rsidRDefault="009A3159" w:rsidP="009A3159">
            <w:pPr>
              <w:jc w:val="center"/>
              <w:rPr>
                <w:szCs w:val="40"/>
              </w:rPr>
            </w:pPr>
            <w:r>
              <w:rPr>
                <w:sz w:val="28"/>
                <w:szCs w:val="48"/>
              </w:rPr>
              <w:t>10</w:t>
            </w:r>
            <w:r>
              <w:rPr>
                <w:sz w:val="28"/>
                <w:szCs w:val="48"/>
              </w:rPr>
              <w:t>.11.25</w:t>
            </w:r>
          </w:p>
        </w:tc>
        <w:tc>
          <w:tcPr>
            <w:tcW w:w="4910" w:type="dxa"/>
          </w:tcPr>
          <w:p w14:paraId="72DADD6B" w14:textId="77777777" w:rsidR="005A258C" w:rsidRDefault="009E2D7F">
            <w:pPr>
              <w:rPr>
                <w:rStyle w:val="normaltextrun"/>
                <w:rFonts w:ascii="Comic Sans MS" w:eastAsia="Calibri" w:hAnsi="Comic Sans MS" w:cs="Segoe UI"/>
                <w:color w:val="00B050"/>
              </w:rPr>
            </w:pPr>
            <w:r>
              <w:rPr>
                <w:rStyle w:val="normaltextrun"/>
                <w:rFonts w:ascii="Calibri" w:eastAsia="Calibri" w:hAnsi="Calibri" w:cs="Calibri"/>
                <w:color w:val="00B050"/>
              </w:rPr>
              <w:t xml:space="preserve">1: </w:t>
            </w:r>
            <w:r w:rsidRPr="009E2D7F">
              <w:rPr>
                <w:rStyle w:val="normaltextrun"/>
                <w:rFonts w:ascii="Calibri" w:eastAsia="Calibri" w:hAnsi="Calibri" w:cs="Calibri"/>
                <w:color w:val="00B050"/>
              </w:rPr>
              <w:t>Be able to express a point of view and to debate when they disagree with an adult or a friend, using words as well as actions.</w:t>
            </w:r>
            <w:r w:rsidRPr="009E2D7F">
              <w:rPr>
                <w:rStyle w:val="normaltextrun"/>
                <w:rFonts w:ascii="Comic Sans MS" w:eastAsia="Calibri" w:hAnsi="Comic Sans MS" w:cs="Segoe UI"/>
                <w:color w:val="00B050"/>
              </w:rPr>
              <w:t xml:space="preserve"> </w:t>
            </w:r>
          </w:p>
          <w:p w14:paraId="6900FF83" w14:textId="77777777" w:rsidR="009E2D7F" w:rsidRDefault="009E2D7F">
            <w:pPr>
              <w:rPr>
                <w:color w:val="FF0000"/>
              </w:rPr>
            </w:pPr>
          </w:p>
          <w:p w14:paraId="3D258A47" w14:textId="37AC8780" w:rsidR="009E2D7F" w:rsidRDefault="009E2D7F">
            <w:r>
              <w:t xml:space="preserve">Introduce and explain to the children </w:t>
            </w:r>
            <w:r w:rsidR="00E07D10">
              <w:t>this week</w:t>
            </w:r>
            <w:r>
              <w:t xml:space="preserve"> </w:t>
            </w:r>
            <w:r w:rsidR="00E07D10">
              <w:t xml:space="preserve">speaking and listening focus and what this means. </w:t>
            </w:r>
          </w:p>
          <w:p w14:paraId="3761ACE1" w14:textId="77777777" w:rsidR="00E07D10" w:rsidRDefault="00E07D10" w:rsidP="00E07D10">
            <w:r>
              <w:t xml:space="preserve">Show children the story ‘The Day the crayons quit’ by Drew </w:t>
            </w:r>
            <w:proofErr w:type="spellStart"/>
            <w:r>
              <w:t>Daywalt</w:t>
            </w:r>
            <w:proofErr w:type="spellEnd"/>
            <w:r>
              <w:t xml:space="preserve">. </w:t>
            </w:r>
            <w:r>
              <w:t>Read the story aloud. Pause to discuss how each crayon feels and what they want.</w:t>
            </w:r>
          </w:p>
          <w:p w14:paraId="1E3E53B7" w14:textId="77777777" w:rsidR="00E07D10" w:rsidRDefault="00E07D10" w:rsidP="00E07D10">
            <w:pPr>
              <w:rPr>
                <w:rFonts w:cstheme="minorHAnsi"/>
              </w:rPr>
            </w:pPr>
            <w:r w:rsidRPr="00E07D10">
              <w:rPr>
                <w:rFonts w:cstheme="minorHAnsi"/>
              </w:rPr>
              <w:t>Ask open-ended questions:</w:t>
            </w:r>
          </w:p>
          <w:p w14:paraId="7023D766" w14:textId="77777777" w:rsidR="00E07D10" w:rsidRDefault="00E07D10" w:rsidP="00E07D10">
            <w:pPr>
              <w:rPr>
                <w:rFonts w:cstheme="minorHAnsi"/>
              </w:rPr>
            </w:pPr>
            <w:r w:rsidRPr="00E07D10">
              <w:rPr>
                <w:rFonts w:cstheme="minorHAnsi"/>
              </w:rPr>
              <w:t>“How do you think the blue crayon felt?”</w:t>
            </w:r>
          </w:p>
          <w:p w14:paraId="222B30B5" w14:textId="1E4FA2C3" w:rsidR="00E07D10" w:rsidRPr="00E07D10" w:rsidRDefault="00E07D10" w:rsidP="00E07D10">
            <w:r w:rsidRPr="00E07D10">
              <w:rPr>
                <w:rFonts w:cstheme="minorHAnsi"/>
              </w:rPr>
              <w:t>“What would you say if you were the orange crayon?”</w:t>
            </w:r>
          </w:p>
          <w:p w14:paraId="42434CEE" w14:textId="0937A0D8" w:rsidR="00E07D10" w:rsidRDefault="00E07D10">
            <w:pPr>
              <w:rPr>
                <w:rStyle w:val="Emphasis"/>
              </w:rPr>
            </w:pPr>
            <w:r>
              <w:t>Model how to give an opinion:</w:t>
            </w:r>
            <w:r>
              <w:br/>
            </w:r>
            <w:r>
              <w:rPr>
                <w:rStyle w:val="Emphasis"/>
              </w:rPr>
              <w:t>“I think the blue crayon is right because he works very hard!”</w:t>
            </w:r>
          </w:p>
          <w:p w14:paraId="66D919A0" w14:textId="5D98EE67" w:rsidR="00E07D10" w:rsidRPr="009E2D7F" w:rsidRDefault="00E07D10">
            <w:r>
              <w:t>Ensure that c</w:t>
            </w:r>
            <w:r>
              <w:t>hildren begin to hear examples of expressing a point of view and understand that it’s okay to disagree</w:t>
            </w:r>
            <w:r>
              <w:t>.</w:t>
            </w:r>
          </w:p>
        </w:tc>
        <w:tc>
          <w:tcPr>
            <w:tcW w:w="4446" w:type="dxa"/>
          </w:tcPr>
          <w:p w14:paraId="398D52CF" w14:textId="77777777" w:rsidR="0039102C" w:rsidRDefault="00E07D10" w:rsidP="00E07D10">
            <w:pPr>
              <w:rPr>
                <w:color w:val="00B050"/>
              </w:rPr>
            </w:pPr>
            <w:r>
              <w:rPr>
                <w:color w:val="00B050"/>
              </w:rPr>
              <w:t>1: S+L session: Beginning to give their opinions and views of which crayon is right, what colour is their favourite.</w:t>
            </w:r>
          </w:p>
          <w:p w14:paraId="7FC1A1E6" w14:textId="77777777" w:rsidR="00E07D10" w:rsidRDefault="00E07D10" w:rsidP="00E07D10">
            <w:pPr>
              <w:rPr>
                <w:color w:val="FF0000"/>
              </w:rPr>
            </w:pPr>
            <w:r>
              <w:rPr>
                <w:color w:val="FF0000"/>
              </w:rPr>
              <w:t>2: S+L session: Speaking in full sentences to give their opinion</w:t>
            </w:r>
          </w:p>
          <w:p w14:paraId="6835F0D0" w14:textId="77777777" w:rsidR="00E07D10" w:rsidRDefault="00E07D10" w:rsidP="00E07D10">
            <w:pPr>
              <w:rPr>
                <w:color w:val="FF0000"/>
              </w:rPr>
            </w:pPr>
          </w:p>
          <w:p w14:paraId="49B9854B" w14:textId="77777777" w:rsidR="00E07D10" w:rsidRDefault="00E07D10" w:rsidP="00E07D10">
            <w:pPr>
              <w:rPr>
                <w:color w:val="00B050"/>
              </w:rPr>
            </w:pPr>
            <w:r>
              <w:rPr>
                <w:color w:val="00B050"/>
              </w:rPr>
              <w:t xml:space="preserve">1: Jigsaw: I’m Special, I’m Me lesson. </w:t>
            </w:r>
            <w:r w:rsidR="00467229">
              <w:rPr>
                <w:color w:val="00B050"/>
              </w:rPr>
              <w:t>Talking about what we are good at that makes us special and how we all like and are good at different things – expressing point of view.</w:t>
            </w:r>
          </w:p>
          <w:p w14:paraId="19A2165A" w14:textId="77777777" w:rsidR="00467229" w:rsidRDefault="00467229" w:rsidP="00E07D10">
            <w:pPr>
              <w:rPr>
                <w:color w:val="00B050"/>
              </w:rPr>
            </w:pPr>
          </w:p>
          <w:p w14:paraId="14348115" w14:textId="77777777" w:rsidR="00467229" w:rsidRDefault="00467229" w:rsidP="00E07D10">
            <w:pPr>
              <w:rPr>
                <w:color w:val="00B050"/>
              </w:rPr>
            </w:pPr>
            <w:r>
              <w:rPr>
                <w:color w:val="00B050"/>
              </w:rPr>
              <w:t>1: RE: Special Times – Discussing times of the year that are special to us. Certain times may be more special to one family than another.</w:t>
            </w:r>
          </w:p>
          <w:p w14:paraId="2DAC4B5F" w14:textId="77777777" w:rsidR="00467229" w:rsidRDefault="00467229" w:rsidP="00E07D10">
            <w:pPr>
              <w:rPr>
                <w:color w:val="00B050"/>
              </w:rPr>
            </w:pPr>
          </w:p>
          <w:p w14:paraId="45D45666" w14:textId="38D47F35" w:rsidR="00467229" w:rsidRPr="00444AB9" w:rsidRDefault="00467229" w:rsidP="00467229">
            <w:pPr>
              <w:rPr>
                <w:color w:val="FF0000"/>
              </w:rPr>
            </w:pPr>
            <w:r>
              <w:rPr>
                <w:color w:val="FF0000"/>
              </w:rPr>
              <w:t xml:space="preserve">2: </w:t>
            </w:r>
            <w:r>
              <w:rPr>
                <w:color w:val="FF0000"/>
              </w:rPr>
              <w:t>Topic</w:t>
            </w:r>
            <w:r>
              <w:rPr>
                <w:color w:val="FF0000"/>
              </w:rPr>
              <w:t>: Noticing and describing seasonal changes</w:t>
            </w:r>
          </w:p>
          <w:p w14:paraId="15D8AAAD" w14:textId="3D48D1FA" w:rsidR="00467229" w:rsidRPr="00E07D10" w:rsidRDefault="00467229" w:rsidP="00E07D10">
            <w:pPr>
              <w:rPr>
                <w:color w:val="00B050"/>
              </w:rPr>
            </w:pPr>
          </w:p>
        </w:tc>
      </w:tr>
      <w:tr w:rsidR="00156966" w14:paraId="510E5A0F" w14:textId="77777777" w:rsidTr="009A3159">
        <w:tc>
          <w:tcPr>
            <w:tcW w:w="1560" w:type="dxa"/>
          </w:tcPr>
          <w:p w14:paraId="26B1B9A1" w14:textId="77777777" w:rsidR="00156966" w:rsidRDefault="00156966" w:rsidP="00156966">
            <w:pPr>
              <w:jc w:val="center"/>
              <w:rPr>
                <w:sz w:val="40"/>
                <w:szCs w:val="40"/>
              </w:rPr>
            </w:pPr>
            <w:r w:rsidRPr="00156966">
              <w:rPr>
                <w:sz w:val="40"/>
                <w:szCs w:val="40"/>
              </w:rPr>
              <w:lastRenderedPageBreak/>
              <w:t>3</w:t>
            </w:r>
          </w:p>
          <w:p w14:paraId="0AEB16D3" w14:textId="77777777" w:rsidR="009A3159" w:rsidRDefault="009A3159" w:rsidP="009A3159">
            <w:pPr>
              <w:jc w:val="center"/>
              <w:rPr>
                <w:sz w:val="28"/>
                <w:szCs w:val="48"/>
              </w:rPr>
            </w:pPr>
            <w:r>
              <w:rPr>
                <w:sz w:val="28"/>
                <w:szCs w:val="48"/>
              </w:rPr>
              <w:t>I am Henry Finch</w:t>
            </w:r>
          </w:p>
          <w:p w14:paraId="77D756B8" w14:textId="77777777" w:rsidR="009A3159" w:rsidRDefault="009A3159" w:rsidP="009A3159">
            <w:pPr>
              <w:jc w:val="center"/>
              <w:rPr>
                <w:sz w:val="28"/>
                <w:szCs w:val="48"/>
              </w:rPr>
            </w:pPr>
          </w:p>
          <w:p w14:paraId="0B2B0F30" w14:textId="2FB6FFBB" w:rsidR="00984FF4" w:rsidRPr="00091673" w:rsidRDefault="009A3159" w:rsidP="009A3159">
            <w:pPr>
              <w:jc w:val="center"/>
            </w:pPr>
            <w:r>
              <w:rPr>
                <w:sz w:val="28"/>
                <w:szCs w:val="48"/>
              </w:rPr>
              <w:t>17</w:t>
            </w:r>
            <w:r>
              <w:rPr>
                <w:sz w:val="28"/>
                <w:szCs w:val="48"/>
              </w:rPr>
              <w:t>.11.25</w:t>
            </w:r>
          </w:p>
        </w:tc>
        <w:tc>
          <w:tcPr>
            <w:tcW w:w="4910" w:type="dxa"/>
          </w:tcPr>
          <w:p w14:paraId="21B8E30B" w14:textId="77777777" w:rsidR="00BD0FBD" w:rsidRDefault="00735DEC" w:rsidP="00BD0FBD">
            <w:pPr>
              <w:rPr>
                <w:color w:val="0070C0"/>
                <w:szCs w:val="28"/>
              </w:rPr>
            </w:pPr>
            <w:r w:rsidRPr="00AA7E5B">
              <w:rPr>
                <w:color w:val="0070C0"/>
              </w:rPr>
              <w:t xml:space="preserve">3: </w:t>
            </w:r>
            <w:r w:rsidR="00AA7E5B" w:rsidRPr="00AA7E5B">
              <w:rPr>
                <w:color w:val="0070C0"/>
                <w:szCs w:val="28"/>
              </w:rPr>
              <w:t>Understand ‘why’ questions, like: “Why do you think the caterpillar got so fat?”</w:t>
            </w:r>
          </w:p>
          <w:p w14:paraId="67386488" w14:textId="77777777" w:rsidR="00BD0FBD" w:rsidRDefault="00BD0FBD" w:rsidP="00BD0FBD"/>
          <w:p w14:paraId="5B234CF9" w14:textId="29DB42CF" w:rsidR="00BD0FBD" w:rsidRDefault="003F3D27" w:rsidP="00BD0FBD">
            <w:r>
              <w:t xml:space="preserve">Introduce S+L focus for this week. </w:t>
            </w:r>
            <w:r w:rsidR="00BD0FBD">
              <w:t>Show children a familiar picture (e.g., a child playing in the rain).</w:t>
            </w:r>
          </w:p>
          <w:p w14:paraId="32E73426" w14:textId="77777777" w:rsidR="00BD0FBD" w:rsidRDefault="00BD0FBD" w:rsidP="00BD0FBD">
            <w:r>
              <w:t>Ask simple descriptive questions first:</w:t>
            </w:r>
          </w:p>
          <w:p w14:paraId="7FA748DA" w14:textId="77777777" w:rsidR="00BD0FBD" w:rsidRDefault="00BD0FBD" w:rsidP="00BD0FBD">
            <w:r>
              <w:t>“What can you see?”</w:t>
            </w:r>
          </w:p>
          <w:p w14:paraId="40374489" w14:textId="77777777" w:rsidR="00BD0FBD" w:rsidRDefault="00BD0FBD" w:rsidP="00BD0FBD">
            <w:r>
              <w:t>“What is the boy doing?”</w:t>
            </w:r>
          </w:p>
          <w:p w14:paraId="39BC8432" w14:textId="77777777" w:rsidR="00BD0FBD" w:rsidRDefault="00BD0FBD" w:rsidP="00BD0FBD">
            <w:r>
              <w:t xml:space="preserve">Then introduce a </w:t>
            </w:r>
            <w:r>
              <w:rPr>
                <w:rStyle w:val="Strong"/>
              </w:rPr>
              <w:t>“why” question</w:t>
            </w:r>
            <w:r>
              <w:t>:</w:t>
            </w:r>
          </w:p>
          <w:p w14:paraId="4C8A8CD2" w14:textId="77777777" w:rsidR="00BD0FBD" w:rsidRDefault="00BD0FBD" w:rsidP="00BD0FBD">
            <w:r>
              <w:t>“Why is the boy wearing a coat?”</w:t>
            </w:r>
          </w:p>
          <w:p w14:paraId="53E14BC2" w14:textId="77777777" w:rsidR="00BD0FBD" w:rsidRDefault="00BD0FBD" w:rsidP="00BD0FBD">
            <w:r>
              <w:t>“Why is he using an umbrella?”</w:t>
            </w:r>
          </w:p>
          <w:p w14:paraId="2142A824" w14:textId="77777777" w:rsidR="00BD0FBD" w:rsidRDefault="00BD0FBD" w:rsidP="00BD0FBD">
            <w:r>
              <w:t xml:space="preserve">Model how to answer using </w:t>
            </w:r>
            <w:r>
              <w:rPr>
                <w:rStyle w:val="Emphasis"/>
              </w:rPr>
              <w:t>because</w:t>
            </w:r>
            <w:r>
              <w:t>:</w:t>
            </w:r>
          </w:p>
          <w:p w14:paraId="6A1E4AA9" w14:textId="77777777" w:rsidR="00BD0FBD" w:rsidRDefault="00BD0FBD" w:rsidP="00BD0FBD">
            <w:r>
              <w:t xml:space="preserve">“He is wearing a coat </w:t>
            </w:r>
            <w:r>
              <w:rPr>
                <w:rStyle w:val="Strong"/>
              </w:rPr>
              <w:t>because</w:t>
            </w:r>
            <w:r>
              <w:t xml:space="preserve"> it is raining.”</w:t>
            </w:r>
          </w:p>
          <w:p w14:paraId="34D731B5" w14:textId="77777777" w:rsidR="009B3658" w:rsidRDefault="00BD0FBD" w:rsidP="009B3658">
            <w:r>
              <w:t>Encourage full-sentence responses and repeat/model good answers.</w:t>
            </w:r>
          </w:p>
          <w:p w14:paraId="504EE315" w14:textId="77777777" w:rsidR="009B3658" w:rsidRDefault="009B3658" w:rsidP="009B3658"/>
          <w:p w14:paraId="6D7128EF" w14:textId="77777777" w:rsidR="009B3658" w:rsidRDefault="009B3658" w:rsidP="009B3658">
            <w:r>
              <w:t xml:space="preserve">Read a short familiar story (e.g., </w:t>
            </w:r>
            <w:r>
              <w:rPr>
                <w:rStyle w:val="Emphasis"/>
              </w:rPr>
              <w:t>The Three Little Pigs</w:t>
            </w:r>
            <w:r>
              <w:t>).</w:t>
            </w:r>
          </w:p>
          <w:p w14:paraId="63B6FF0E" w14:textId="77777777" w:rsidR="009B3658" w:rsidRDefault="009B3658" w:rsidP="009B3658">
            <w:r>
              <w:t xml:space="preserve">Pause at key points to ask </w:t>
            </w:r>
            <w:r>
              <w:rPr>
                <w:rStyle w:val="Strong"/>
              </w:rPr>
              <w:t>“why”</w:t>
            </w:r>
            <w:r>
              <w:t xml:space="preserve"> questions:</w:t>
            </w:r>
          </w:p>
          <w:p w14:paraId="62CBEB6F" w14:textId="77777777" w:rsidR="009B3658" w:rsidRDefault="009B3658" w:rsidP="009B3658">
            <w:r>
              <w:t>“Why did the pigs build houses?”</w:t>
            </w:r>
          </w:p>
          <w:p w14:paraId="758E43D5" w14:textId="77777777" w:rsidR="009B3658" w:rsidRDefault="009B3658" w:rsidP="009B3658">
            <w:r>
              <w:t>“Why did the wolf blow them down?”</w:t>
            </w:r>
          </w:p>
          <w:p w14:paraId="7E17E5BB" w14:textId="77777777" w:rsidR="009B3658" w:rsidRDefault="009B3658" w:rsidP="009B3658">
            <w:r>
              <w:t>Encourage turn-taking, full sentences, and reasoning.</w:t>
            </w:r>
          </w:p>
          <w:p w14:paraId="16D256E9" w14:textId="0D41479B" w:rsidR="005A258C" w:rsidRPr="00C509FB" w:rsidRDefault="009B3658">
            <w:r>
              <w:t xml:space="preserve">Praise children for using </w:t>
            </w:r>
            <w:r>
              <w:rPr>
                <w:rStyle w:val="Emphasis"/>
              </w:rPr>
              <w:t>because</w:t>
            </w:r>
            <w:r>
              <w:t xml:space="preserve"> or explaining their thinking</w:t>
            </w:r>
            <w:r>
              <w:t>.</w:t>
            </w:r>
          </w:p>
        </w:tc>
        <w:tc>
          <w:tcPr>
            <w:tcW w:w="4446" w:type="dxa"/>
          </w:tcPr>
          <w:p w14:paraId="1A1D6C08" w14:textId="77777777" w:rsidR="003878A3" w:rsidRDefault="000271BD" w:rsidP="00D43ECB">
            <w:pPr>
              <w:rPr>
                <w:color w:val="0070C0"/>
              </w:rPr>
            </w:pPr>
            <w:r>
              <w:rPr>
                <w:color w:val="0070C0"/>
              </w:rPr>
              <w:t>3: S+L session – responding to story questions</w:t>
            </w:r>
          </w:p>
          <w:p w14:paraId="50101985" w14:textId="77777777" w:rsidR="000271BD" w:rsidRDefault="000271BD" w:rsidP="00D43ECB">
            <w:pPr>
              <w:rPr>
                <w:color w:val="0070C0"/>
              </w:rPr>
            </w:pPr>
          </w:p>
          <w:p w14:paraId="380C8A10" w14:textId="77777777" w:rsidR="000271BD" w:rsidRDefault="000271BD" w:rsidP="00D43ECB">
            <w:pPr>
              <w:rPr>
                <w:color w:val="FF0000"/>
              </w:rPr>
            </w:pPr>
            <w:r w:rsidRPr="000271BD">
              <w:rPr>
                <w:color w:val="00B050"/>
              </w:rPr>
              <w:t xml:space="preserve">1 and </w:t>
            </w:r>
            <w:r w:rsidRPr="000271BD">
              <w:rPr>
                <w:color w:val="FF0000"/>
              </w:rPr>
              <w:t>2</w:t>
            </w:r>
            <w:r w:rsidRPr="000271BD">
              <w:rPr>
                <w:color w:val="00B050"/>
              </w:rPr>
              <w:t xml:space="preserve">: Jigsaw – Sorting pictures of families giving reasons for their point of view of sorting and </w:t>
            </w:r>
            <w:r w:rsidRPr="000271BD">
              <w:rPr>
                <w:color w:val="FF0000"/>
              </w:rPr>
              <w:t xml:space="preserve">speaking in whole sentences of four to six words. </w:t>
            </w:r>
          </w:p>
          <w:p w14:paraId="6BFDBE43" w14:textId="77777777" w:rsidR="000271BD" w:rsidRDefault="000271BD" w:rsidP="00D43ECB">
            <w:pPr>
              <w:rPr>
                <w:color w:val="0070C0"/>
              </w:rPr>
            </w:pPr>
          </w:p>
          <w:p w14:paraId="6B1CAE62" w14:textId="4D9CCF5E" w:rsidR="000271BD" w:rsidRDefault="000271BD" w:rsidP="00D43ECB">
            <w:pPr>
              <w:rPr>
                <w:color w:val="FF0000"/>
              </w:rPr>
            </w:pPr>
            <w:r w:rsidRPr="000271BD">
              <w:rPr>
                <w:color w:val="FF0000"/>
              </w:rPr>
              <w:t>2: Literacy Tree – I am thinking about game</w:t>
            </w:r>
          </w:p>
          <w:p w14:paraId="13CC3652" w14:textId="1C4CB438" w:rsidR="000271BD" w:rsidRDefault="000271BD" w:rsidP="00D43ECB">
            <w:pPr>
              <w:rPr>
                <w:color w:val="0070C0"/>
              </w:rPr>
            </w:pPr>
          </w:p>
          <w:p w14:paraId="45AA864F" w14:textId="6FDE14E2" w:rsidR="000271BD" w:rsidRDefault="000271BD" w:rsidP="00D43ECB">
            <w:pPr>
              <w:rPr>
                <w:color w:val="0070C0"/>
              </w:rPr>
            </w:pPr>
            <w:r>
              <w:rPr>
                <w:color w:val="0070C0"/>
              </w:rPr>
              <w:t xml:space="preserve">3: Geography lesson: Why do we have bridges? Which was the strongest bridge? Why? </w:t>
            </w:r>
          </w:p>
          <w:p w14:paraId="35D40D53" w14:textId="2310004C" w:rsidR="00317594" w:rsidRDefault="00317594" w:rsidP="00D43ECB">
            <w:pPr>
              <w:rPr>
                <w:color w:val="0070C0"/>
              </w:rPr>
            </w:pPr>
          </w:p>
          <w:p w14:paraId="37E8209A" w14:textId="0AB126B2" w:rsidR="00317594" w:rsidRDefault="00317594" w:rsidP="00D43ECB">
            <w:pPr>
              <w:rPr>
                <w:color w:val="0070C0"/>
              </w:rPr>
            </w:pPr>
            <w:r>
              <w:rPr>
                <w:color w:val="0070C0"/>
              </w:rPr>
              <w:t xml:space="preserve">3: Topic lesson: Why do we have fireworks at night? </w:t>
            </w:r>
          </w:p>
          <w:p w14:paraId="2482EBCD" w14:textId="77777777" w:rsidR="000271BD" w:rsidRDefault="000271BD" w:rsidP="00D43ECB">
            <w:pPr>
              <w:rPr>
                <w:color w:val="0070C0"/>
              </w:rPr>
            </w:pPr>
          </w:p>
          <w:p w14:paraId="160ECE55" w14:textId="465ACD4D" w:rsidR="000271BD" w:rsidRPr="003878A3" w:rsidRDefault="000271BD" w:rsidP="00D43ECB">
            <w:pPr>
              <w:rPr>
                <w:color w:val="0070C0"/>
              </w:rPr>
            </w:pPr>
          </w:p>
        </w:tc>
      </w:tr>
      <w:tr w:rsidR="00156966" w14:paraId="714862D0" w14:textId="77777777" w:rsidTr="009A3159">
        <w:trPr>
          <w:trHeight w:val="2449"/>
        </w:trPr>
        <w:tc>
          <w:tcPr>
            <w:tcW w:w="1560" w:type="dxa"/>
          </w:tcPr>
          <w:p w14:paraId="2EA1E0B8" w14:textId="77777777" w:rsidR="00156966" w:rsidRDefault="00156966" w:rsidP="00156966">
            <w:pPr>
              <w:jc w:val="center"/>
              <w:rPr>
                <w:sz w:val="40"/>
                <w:szCs w:val="40"/>
              </w:rPr>
            </w:pPr>
            <w:r w:rsidRPr="00156966">
              <w:rPr>
                <w:sz w:val="40"/>
                <w:szCs w:val="40"/>
              </w:rPr>
              <w:t>4</w:t>
            </w:r>
          </w:p>
          <w:p w14:paraId="5803E628" w14:textId="77777777" w:rsidR="009A3159" w:rsidRDefault="009A3159" w:rsidP="009A3159">
            <w:pPr>
              <w:jc w:val="center"/>
              <w:rPr>
                <w:sz w:val="28"/>
                <w:szCs w:val="48"/>
              </w:rPr>
            </w:pPr>
            <w:r>
              <w:rPr>
                <w:sz w:val="28"/>
                <w:szCs w:val="48"/>
              </w:rPr>
              <w:t>I am Henry Finch</w:t>
            </w:r>
          </w:p>
          <w:p w14:paraId="28A17FB3" w14:textId="77777777" w:rsidR="009A3159" w:rsidRDefault="009A3159" w:rsidP="009A3159">
            <w:pPr>
              <w:jc w:val="center"/>
              <w:rPr>
                <w:sz w:val="28"/>
                <w:szCs w:val="48"/>
              </w:rPr>
            </w:pPr>
          </w:p>
          <w:p w14:paraId="1336C292" w14:textId="4C8BD555" w:rsidR="00245280" w:rsidRPr="00156966" w:rsidRDefault="009A3159" w:rsidP="009A3159">
            <w:pPr>
              <w:jc w:val="center"/>
              <w:rPr>
                <w:sz w:val="40"/>
                <w:szCs w:val="40"/>
              </w:rPr>
            </w:pPr>
            <w:r>
              <w:rPr>
                <w:sz w:val="28"/>
                <w:szCs w:val="48"/>
              </w:rPr>
              <w:t>24</w:t>
            </w:r>
            <w:r>
              <w:rPr>
                <w:sz w:val="28"/>
                <w:szCs w:val="48"/>
              </w:rPr>
              <w:t>.11.25</w:t>
            </w:r>
          </w:p>
        </w:tc>
        <w:tc>
          <w:tcPr>
            <w:tcW w:w="4910" w:type="dxa"/>
          </w:tcPr>
          <w:p w14:paraId="0ECBE114" w14:textId="7461219C" w:rsidR="00D43ECB" w:rsidRDefault="00D43ECB" w:rsidP="00D43ECB">
            <w:pPr>
              <w:rPr>
                <w:rStyle w:val="normaltextrun"/>
                <w:rFonts w:ascii="Comic Sans MS" w:eastAsia="Calibri" w:hAnsi="Comic Sans MS" w:cs="Segoe UI"/>
                <w:color w:val="00B050"/>
              </w:rPr>
            </w:pPr>
            <w:r>
              <w:rPr>
                <w:rStyle w:val="normaltextrun"/>
                <w:rFonts w:ascii="Calibri" w:eastAsia="Calibri" w:hAnsi="Calibri" w:cs="Calibri"/>
                <w:color w:val="00B050"/>
              </w:rPr>
              <w:t xml:space="preserve">1: </w:t>
            </w:r>
            <w:r w:rsidRPr="009E2D7F">
              <w:rPr>
                <w:rStyle w:val="normaltextrun"/>
                <w:rFonts w:ascii="Calibri" w:eastAsia="Calibri" w:hAnsi="Calibri" w:cs="Calibri"/>
                <w:color w:val="00B050"/>
              </w:rPr>
              <w:t>Be able to express a point of view and to debate when they disagree with an adult or a friend, using words as well as actions.</w:t>
            </w:r>
            <w:r w:rsidRPr="009E2D7F">
              <w:rPr>
                <w:rStyle w:val="normaltextrun"/>
                <w:rFonts w:ascii="Comic Sans MS" w:eastAsia="Calibri" w:hAnsi="Comic Sans MS" w:cs="Segoe UI"/>
                <w:color w:val="00B050"/>
              </w:rPr>
              <w:t xml:space="preserve"> </w:t>
            </w:r>
          </w:p>
          <w:p w14:paraId="4D536585" w14:textId="136A75DD" w:rsidR="00D43ECB" w:rsidRDefault="00D43ECB" w:rsidP="00D43ECB">
            <w:pPr>
              <w:rPr>
                <w:rStyle w:val="normaltextrun"/>
                <w:rFonts w:ascii="Comic Sans MS" w:eastAsia="Calibri" w:hAnsi="Comic Sans MS" w:cs="Segoe UI"/>
                <w:color w:val="00B050"/>
              </w:rPr>
            </w:pPr>
          </w:p>
          <w:p w14:paraId="76384AE4" w14:textId="35E487BA" w:rsidR="00D43ECB" w:rsidRDefault="00D43ECB" w:rsidP="00D43ECB">
            <w:pPr>
              <w:rPr>
                <w:rStyle w:val="normaltextrun"/>
                <w:rFonts w:ascii="Calibri" w:eastAsia="Calibri" w:hAnsi="Calibri" w:cs="Calibri"/>
              </w:rPr>
            </w:pPr>
            <w:r>
              <w:rPr>
                <w:rStyle w:val="normaltextrun"/>
                <w:rFonts w:ascii="Calibri" w:eastAsia="Calibri" w:hAnsi="Calibri" w:cs="Calibri"/>
              </w:rPr>
              <w:t xml:space="preserve">Remind children of our S+L focus a few weeks ago of expressing a view point. Ask the children </w:t>
            </w:r>
            <w:r w:rsidR="00BD0FBD">
              <w:rPr>
                <w:rStyle w:val="normaltextrun"/>
                <w:rFonts w:ascii="Calibri" w:eastAsia="Calibri" w:hAnsi="Calibri" w:cs="Calibri"/>
              </w:rPr>
              <w:t>what they can remember from the lesson? Explain that we will be reviewing and practising those skills this week.</w:t>
            </w:r>
          </w:p>
          <w:p w14:paraId="6117B31F" w14:textId="77777777" w:rsidR="00BD0FBD" w:rsidRDefault="00BD0FBD" w:rsidP="00BD0FBD">
            <w:r>
              <w:t>Lay out a line on the floor (using tape or rope). One side is “</w:t>
            </w:r>
            <w:proofErr w:type="gramStart"/>
            <w:r>
              <w:t>Agree</w:t>
            </w:r>
            <w:proofErr w:type="gramEnd"/>
            <w:r>
              <w:t>”, the other is “Disagree”.</w:t>
            </w:r>
          </w:p>
          <w:p w14:paraId="1D373E3C" w14:textId="77777777" w:rsidR="00BD0FBD" w:rsidRDefault="00BD0FBD" w:rsidP="00BD0FBD">
            <w:r>
              <w:t xml:space="preserve">Teacher </w:t>
            </w:r>
            <w:r w:rsidRPr="00BD0FBD">
              <w:t>reads simple opinion statements such as</w:t>
            </w:r>
            <w:r>
              <w:t>:</w:t>
            </w:r>
          </w:p>
          <w:p w14:paraId="680F8D1D" w14:textId="77777777" w:rsidR="00BD0FBD" w:rsidRDefault="00BD0FBD" w:rsidP="00BD0FBD">
            <w:r w:rsidRPr="00BD0FBD">
              <w:t>“Playing outside is better than drawing.”</w:t>
            </w:r>
          </w:p>
          <w:p w14:paraId="1571B30E" w14:textId="77777777" w:rsidR="00BD0FBD" w:rsidRDefault="00BD0FBD" w:rsidP="00BD0FBD">
            <w:r w:rsidRPr="00BD0FBD">
              <w:t>“Chocolate ice cream is the best flavour.”</w:t>
            </w:r>
          </w:p>
          <w:p w14:paraId="7761B5E1" w14:textId="625C994B" w:rsidR="00BD0FBD" w:rsidRPr="00BD0FBD" w:rsidRDefault="00BD0FBD" w:rsidP="00BD0FBD">
            <w:r w:rsidRPr="00BD0FBD">
              <w:t>“It’s fair to share toys with friends.”</w:t>
            </w:r>
          </w:p>
          <w:p w14:paraId="456CAEA6" w14:textId="498FB26E" w:rsidR="005A258C" w:rsidRPr="00BD0FBD" w:rsidRDefault="00BD0FBD" w:rsidP="00BD0FBD">
            <w:pPr>
              <w:pStyle w:val="NormalWeb"/>
              <w:spacing w:after="0" w:afterAutospacing="0"/>
              <w:rPr>
                <w:rFonts w:asciiTheme="minorHAnsi" w:hAnsiTheme="minorHAnsi"/>
                <w:sz w:val="22"/>
              </w:rPr>
            </w:pPr>
            <w:r w:rsidRPr="00BD0FBD">
              <w:rPr>
                <w:rFonts w:asciiTheme="minorHAnsi" w:hAnsiTheme="minorHAnsi"/>
                <w:sz w:val="22"/>
              </w:rPr>
              <w:t>Children move to the side that shows their opinion.</w:t>
            </w:r>
            <w:r>
              <w:rPr>
                <w:rFonts w:asciiTheme="minorHAnsi" w:hAnsiTheme="minorHAnsi"/>
                <w:sz w:val="22"/>
              </w:rPr>
              <w:t xml:space="preserve"> </w:t>
            </w:r>
            <w:proofErr w:type="gramStart"/>
            <w:r w:rsidRPr="00BD0FBD">
              <w:rPr>
                <w:rFonts w:asciiTheme="minorHAnsi" w:hAnsiTheme="minorHAnsi"/>
                <w:sz w:val="22"/>
              </w:rPr>
              <w:t>Ask</w:t>
            </w:r>
            <w:proofErr w:type="gramEnd"/>
            <w:r w:rsidRPr="00BD0FBD">
              <w:rPr>
                <w:rFonts w:asciiTheme="minorHAnsi" w:hAnsiTheme="minorHAnsi"/>
                <w:sz w:val="22"/>
              </w:rPr>
              <w:t xml:space="preserve"> a few children from each side to explain </w:t>
            </w:r>
            <w:r w:rsidRPr="00BD0FBD">
              <w:rPr>
                <w:rStyle w:val="Strong"/>
                <w:rFonts w:asciiTheme="minorHAnsi" w:hAnsiTheme="minorHAnsi"/>
                <w:sz w:val="22"/>
              </w:rPr>
              <w:t>why</w:t>
            </w:r>
            <w:r w:rsidRPr="00BD0FBD">
              <w:rPr>
                <w:rFonts w:asciiTheme="minorHAnsi" w:hAnsiTheme="minorHAnsi"/>
                <w:sz w:val="22"/>
              </w:rPr>
              <w:t xml:space="preserve"> they chose that side.</w:t>
            </w:r>
            <w:r>
              <w:rPr>
                <w:rFonts w:asciiTheme="minorHAnsi" w:hAnsiTheme="minorHAnsi"/>
                <w:sz w:val="22"/>
              </w:rPr>
              <w:t xml:space="preserve"> </w:t>
            </w:r>
            <w:r w:rsidRPr="00BD0FBD">
              <w:rPr>
                <w:rFonts w:asciiTheme="minorHAnsi" w:hAnsiTheme="minorHAnsi"/>
                <w:sz w:val="22"/>
              </w:rPr>
              <w:t>Encourage using “I think…” or “I feel…” statements.</w:t>
            </w:r>
            <w:r>
              <w:rPr>
                <w:rFonts w:asciiTheme="minorHAnsi" w:hAnsiTheme="minorHAnsi"/>
                <w:sz w:val="22"/>
              </w:rPr>
              <w:t xml:space="preserve"> </w:t>
            </w:r>
            <w:r w:rsidRPr="00BD0FBD">
              <w:rPr>
                <w:rFonts w:asciiTheme="minorHAnsi" w:hAnsiTheme="minorHAnsi"/>
                <w:sz w:val="22"/>
              </w:rPr>
              <w:t>Model how to disagree politely:</w:t>
            </w:r>
            <w:r w:rsidRPr="00BD0FBD">
              <w:rPr>
                <w:rFonts w:asciiTheme="minorHAnsi" w:hAnsiTheme="minorHAnsi"/>
                <w:sz w:val="22"/>
              </w:rPr>
              <w:br/>
            </w:r>
            <w:r w:rsidRPr="00BD0FBD">
              <w:rPr>
                <w:rStyle w:val="Emphasis"/>
                <w:rFonts w:asciiTheme="minorHAnsi" w:hAnsiTheme="minorHAnsi"/>
                <w:sz w:val="22"/>
              </w:rPr>
              <w:t>“I see what you mean, but I think something different because…”</w:t>
            </w:r>
            <w:r>
              <w:rPr>
                <w:rStyle w:val="Emphasis"/>
                <w:rFonts w:asciiTheme="minorHAnsi" w:hAnsiTheme="minorHAnsi"/>
                <w:sz w:val="22"/>
              </w:rPr>
              <w:t xml:space="preserve"> </w:t>
            </w:r>
            <w:r w:rsidRPr="00BD0FBD">
              <w:rPr>
                <w:rFonts w:asciiTheme="minorHAnsi" w:hAnsiTheme="minorHAnsi"/>
                <w:sz w:val="22"/>
              </w:rPr>
              <w:t>Praise respectful listening and speaking</w:t>
            </w:r>
            <w:r>
              <w:rPr>
                <w:rFonts w:asciiTheme="minorHAnsi" w:hAnsiTheme="minorHAnsi"/>
                <w:sz w:val="22"/>
              </w:rPr>
              <w:t>.</w:t>
            </w:r>
          </w:p>
        </w:tc>
        <w:tc>
          <w:tcPr>
            <w:tcW w:w="4446" w:type="dxa"/>
          </w:tcPr>
          <w:p w14:paraId="564C78A3" w14:textId="77777777" w:rsidR="00BE0FC3" w:rsidRDefault="00BD0FBD" w:rsidP="00A065F2">
            <w:pPr>
              <w:rPr>
                <w:color w:val="00B050"/>
              </w:rPr>
            </w:pPr>
            <w:r>
              <w:rPr>
                <w:color w:val="00B050"/>
              </w:rPr>
              <w:t xml:space="preserve">1: Being able to express their point of view when answering the questions and moving to the correct side of the tape. </w:t>
            </w:r>
          </w:p>
          <w:p w14:paraId="426F0399" w14:textId="77777777" w:rsidR="00251FE0" w:rsidRDefault="00251FE0" w:rsidP="00A065F2">
            <w:pPr>
              <w:rPr>
                <w:color w:val="00B050"/>
              </w:rPr>
            </w:pPr>
          </w:p>
          <w:p w14:paraId="0A43DE8D" w14:textId="42F566A4" w:rsidR="00251FE0" w:rsidRPr="00251FE0" w:rsidRDefault="00251FE0" w:rsidP="00A065F2">
            <w:pPr>
              <w:rPr>
                <w:color w:val="00B050"/>
              </w:rPr>
            </w:pPr>
            <w:r>
              <w:rPr>
                <w:color w:val="0070C0"/>
              </w:rPr>
              <w:t xml:space="preserve">1,2 and 3: Jigsaw: Talking about why my house is special to me. </w:t>
            </w:r>
            <w:r w:rsidRPr="00251FE0">
              <w:rPr>
                <w:color w:val="FF0000"/>
              </w:rPr>
              <w:t>What is their favourite room in their house</w:t>
            </w:r>
            <w:r>
              <w:rPr>
                <w:color w:val="0070C0"/>
              </w:rPr>
              <w:t xml:space="preserve"> and why? </w:t>
            </w:r>
            <w:r w:rsidRPr="00251FE0">
              <w:rPr>
                <w:color w:val="00B050"/>
              </w:rPr>
              <w:t>Express their opinion, think about how others may have different opinions.</w:t>
            </w:r>
          </w:p>
          <w:p w14:paraId="462D6CD0" w14:textId="77777777" w:rsidR="00251FE0" w:rsidRDefault="00251FE0" w:rsidP="00A065F2">
            <w:pPr>
              <w:rPr>
                <w:color w:val="0070C0"/>
              </w:rPr>
            </w:pPr>
          </w:p>
          <w:p w14:paraId="00104A33" w14:textId="77777777" w:rsidR="00251FE0" w:rsidRDefault="00251FE0" w:rsidP="00A065F2">
            <w:pPr>
              <w:rPr>
                <w:color w:val="0070C0"/>
              </w:rPr>
            </w:pPr>
            <w:r>
              <w:rPr>
                <w:color w:val="0070C0"/>
              </w:rPr>
              <w:t xml:space="preserve">3: Literacy Tree: Why do you think Henry Finch likes to listen to his thoughts? </w:t>
            </w:r>
          </w:p>
          <w:p w14:paraId="3D356955" w14:textId="77777777" w:rsidR="000A7BB4" w:rsidRDefault="000A7BB4" w:rsidP="00A065F2">
            <w:pPr>
              <w:rPr>
                <w:color w:val="0070C0"/>
              </w:rPr>
            </w:pPr>
          </w:p>
          <w:p w14:paraId="36B4C874" w14:textId="1C5A3024" w:rsidR="000A7BB4" w:rsidRDefault="000A7BB4" w:rsidP="00A065F2">
            <w:pPr>
              <w:rPr>
                <w:color w:val="00B050"/>
              </w:rPr>
            </w:pPr>
            <w:r>
              <w:rPr>
                <w:color w:val="00B050"/>
              </w:rPr>
              <w:t xml:space="preserve">1, 2 and </w:t>
            </w:r>
            <w:r w:rsidRPr="000A7BB4">
              <w:rPr>
                <w:color w:val="00B050"/>
              </w:rPr>
              <w:t>3:</w:t>
            </w:r>
            <w:r>
              <w:rPr>
                <w:color w:val="00B050"/>
              </w:rPr>
              <w:t xml:space="preserve"> Literacy Tree: </w:t>
            </w:r>
            <w:r w:rsidRPr="000A7BB4">
              <w:rPr>
                <w:color w:val="00B050"/>
              </w:rPr>
              <w:t>Discussing and answering questions from the story. Answering why questions and giving your view.</w:t>
            </w:r>
          </w:p>
          <w:p w14:paraId="01412674" w14:textId="3B6CD575" w:rsidR="000A7BB4" w:rsidRDefault="000A7BB4" w:rsidP="00A065F2">
            <w:pPr>
              <w:rPr>
                <w:color w:val="00B050"/>
              </w:rPr>
            </w:pPr>
          </w:p>
          <w:p w14:paraId="5945AE83" w14:textId="6A8AFBB9" w:rsidR="000A7BB4" w:rsidRDefault="000A7BB4" w:rsidP="00A065F2">
            <w:pPr>
              <w:rPr>
                <w:color w:val="00B050"/>
              </w:rPr>
            </w:pPr>
            <w:r>
              <w:rPr>
                <w:color w:val="00B050"/>
              </w:rPr>
              <w:t xml:space="preserve">1: RE: Special Times. Talking about </w:t>
            </w:r>
            <w:proofErr w:type="spellStart"/>
            <w:r>
              <w:rPr>
                <w:color w:val="00B050"/>
              </w:rPr>
              <w:t>Hannukah</w:t>
            </w:r>
            <w:proofErr w:type="spellEnd"/>
            <w:r>
              <w:rPr>
                <w:color w:val="00B050"/>
              </w:rPr>
              <w:t xml:space="preserve"> and understanding that people have different opinions and beliefs. </w:t>
            </w:r>
          </w:p>
          <w:p w14:paraId="136C7E2C" w14:textId="77777777" w:rsidR="000A7BB4" w:rsidRDefault="000A7BB4" w:rsidP="00A065F2">
            <w:pPr>
              <w:rPr>
                <w:color w:val="0070C0"/>
              </w:rPr>
            </w:pPr>
          </w:p>
          <w:p w14:paraId="00EF2418" w14:textId="507AD5E4" w:rsidR="000A7BB4" w:rsidRPr="00251FE0" w:rsidRDefault="000A7BB4" w:rsidP="00A065F2">
            <w:pPr>
              <w:rPr>
                <w:color w:val="0070C0"/>
              </w:rPr>
            </w:pPr>
          </w:p>
        </w:tc>
      </w:tr>
      <w:tr w:rsidR="00156966" w14:paraId="0197661D" w14:textId="77777777" w:rsidTr="009A3159">
        <w:tc>
          <w:tcPr>
            <w:tcW w:w="1560" w:type="dxa"/>
          </w:tcPr>
          <w:p w14:paraId="0103CB51" w14:textId="77777777" w:rsidR="00156966" w:rsidRDefault="00156966" w:rsidP="00156966">
            <w:pPr>
              <w:jc w:val="center"/>
              <w:rPr>
                <w:sz w:val="40"/>
                <w:szCs w:val="40"/>
              </w:rPr>
            </w:pPr>
            <w:r w:rsidRPr="00156966">
              <w:rPr>
                <w:sz w:val="40"/>
                <w:szCs w:val="40"/>
              </w:rPr>
              <w:t>5</w:t>
            </w:r>
          </w:p>
          <w:p w14:paraId="373EFE96" w14:textId="3F48CD4E" w:rsidR="00245280" w:rsidRDefault="009A3159" w:rsidP="00245280">
            <w:pPr>
              <w:jc w:val="center"/>
              <w:rPr>
                <w:sz w:val="28"/>
                <w:szCs w:val="28"/>
              </w:rPr>
            </w:pPr>
            <w:r>
              <w:rPr>
                <w:sz w:val="28"/>
                <w:szCs w:val="28"/>
              </w:rPr>
              <w:t>Assessment Week</w:t>
            </w:r>
          </w:p>
          <w:p w14:paraId="1A4E35F3" w14:textId="77777777" w:rsidR="00245280" w:rsidRDefault="00245280" w:rsidP="00245280">
            <w:pPr>
              <w:jc w:val="center"/>
              <w:rPr>
                <w:sz w:val="28"/>
                <w:szCs w:val="28"/>
              </w:rPr>
            </w:pPr>
          </w:p>
          <w:p w14:paraId="099B83EC" w14:textId="7E4B2878" w:rsidR="00245280" w:rsidRPr="00245280" w:rsidRDefault="009A3159" w:rsidP="00245280">
            <w:pPr>
              <w:jc w:val="center"/>
              <w:rPr>
                <w:sz w:val="28"/>
                <w:szCs w:val="28"/>
              </w:rPr>
            </w:pPr>
            <w:r>
              <w:rPr>
                <w:sz w:val="28"/>
                <w:szCs w:val="28"/>
              </w:rPr>
              <w:t>01</w:t>
            </w:r>
            <w:r w:rsidR="00245280">
              <w:rPr>
                <w:sz w:val="28"/>
                <w:szCs w:val="28"/>
              </w:rPr>
              <w:t>.</w:t>
            </w:r>
            <w:r>
              <w:rPr>
                <w:sz w:val="28"/>
                <w:szCs w:val="28"/>
              </w:rPr>
              <w:t>12</w:t>
            </w:r>
            <w:r w:rsidR="00245280">
              <w:rPr>
                <w:sz w:val="28"/>
                <w:szCs w:val="28"/>
              </w:rPr>
              <w:t>.</w:t>
            </w:r>
            <w:r w:rsidR="00A1465E">
              <w:rPr>
                <w:sz w:val="28"/>
                <w:szCs w:val="28"/>
              </w:rPr>
              <w:t>25</w:t>
            </w:r>
          </w:p>
        </w:tc>
        <w:tc>
          <w:tcPr>
            <w:tcW w:w="4910" w:type="dxa"/>
          </w:tcPr>
          <w:p w14:paraId="197C39D2" w14:textId="741972EB" w:rsidR="00D43ECB" w:rsidRDefault="00D43ECB" w:rsidP="00D43ECB">
            <w:pPr>
              <w:rPr>
                <w:color w:val="FF0000"/>
              </w:rPr>
            </w:pPr>
            <w:r w:rsidRPr="00444AB9">
              <w:rPr>
                <w:color w:val="FF0000"/>
              </w:rPr>
              <w:t>2:</w:t>
            </w:r>
            <w:r w:rsidRPr="00444AB9">
              <w:rPr>
                <w:rFonts w:ascii="Comic Sans MS" w:hAnsi="Comic Sans MS"/>
                <w:color w:val="FF0000"/>
              </w:rPr>
              <w:t xml:space="preserve"> </w:t>
            </w:r>
            <w:r w:rsidRPr="00444AB9">
              <w:rPr>
                <w:color w:val="FF0000"/>
              </w:rPr>
              <w:t>Use longer sentences of four to six words</w:t>
            </w:r>
          </w:p>
          <w:p w14:paraId="0F5AA373" w14:textId="233D32D8" w:rsidR="003F3D27" w:rsidRDefault="003F3D27" w:rsidP="00D43ECB">
            <w:pPr>
              <w:rPr>
                <w:color w:val="FF0000"/>
              </w:rPr>
            </w:pPr>
          </w:p>
          <w:p w14:paraId="34678692" w14:textId="77777777" w:rsidR="003F3D27" w:rsidRDefault="003F3D27" w:rsidP="003F3D27">
            <w:pPr>
              <w:rPr>
                <w:rStyle w:val="normaltextrun"/>
                <w:rFonts w:ascii="Calibri" w:eastAsia="Calibri" w:hAnsi="Calibri" w:cs="Calibri"/>
              </w:rPr>
            </w:pPr>
            <w:r>
              <w:rPr>
                <w:rStyle w:val="normaltextrun"/>
                <w:rFonts w:ascii="Calibri" w:eastAsia="Calibri" w:hAnsi="Calibri" w:cs="Calibri"/>
              </w:rPr>
              <w:t>Remind children of our S+L focus a few weeks ago of</w:t>
            </w:r>
            <w:r>
              <w:rPr>
                <w:rStyle w:val="normaltextrun"/>
                <w:rFonts w:ascii="Calibri" w:eastAsia="Calibri" w:hAnsi="Calibri" w:cs="Calibri"/>
              </w:rPr>
              <w:t xml:space="preserve"> using longer sentences of four to six words</w:t>
            </w:r>
            <w:r>
              <w:rPr>
                <w:rStyle w:val="normaltextrun"/>
                <w:rFonts w:ascii="Calibri" w:eastAsia="Calibri" w:hAnsi="Calibri" w:cs="Calibri"/>
              </w:rPr>
              <w:t>. Ask the children what they can remember from the lesson? Explain that we will be reviewing and practising those skills this week.</w:t>
            </w:r>
          </w:p>
          <w:p w14:paraId="3A3C157B" w14:textId="77777777" w:rsidR="003F3D27" w:rsidRP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Sit in a circle with a toy bag.</w:t>
            </w:r>
          </w:p>
          <w:p w14:paraId="6C4131FC" w14:textId="77777777" w:rsidR="003F3D27" w:rsidRP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lastRenderedPageBreak/>
              <w:t xml:space="preserve"> Model curiosity and speaking in longer sentences:</w:t>
            </w:r>
            <w:r w:rsidRPr="003F3D27">
              <w:rPr>
                <w:rFonts w:ascii="Calibri" w:eastAsia="Times New Roman" w:hAnsi="Calibri" w:cs="Times New Roman"/>
                <w:szCs w:val="24"/>
                <w:lang w:eastAsia="en-GB"/>
              </w:rPr>
              <w:br/>
              <w:t>“I wonder what’s inside the bag. I think it might be something soft and small.”</w:t>
            </w:r>
          </w:p>
          <w:p w14:paraId="0315DFEB" w14:textId="77777777" w:rsidR="003F3D27" w:rsidRP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Pull out a toy and describe it using a 4–</w:t>
            </w:r>
            <w:proofErr w:type="gramStart"/>
            <w:r w:rsidRPr="003F3D27">
              <w:rPr>
                <w:rFonts w:ascii="Calibri" w:eastAsia="Times New Roman" w:hAnsi="Calibri" w:cs="Times New Roman"/>
                <w:szCs w:val="24"/>
                <w:lang w:eastAsia="en-GB"/>
              </w:rPr>
              <w:t>6 word</w:t>
            </w:r>
            <w:proofErr w:type="gramEnd"/>
            <w:r w:rsidRPr="003F3D27">
              <w:rPr>
                <w:rFonts w:ascii="Calibri" w:eastAsia="Times New Roman" w:hAnsi="Calibri" w:cs="Times New Roman"/>
                <w:szCs w:val="24"/>
                <w:lang w:eastAsia="en-GB"/>
              </w:rPr>
              <w:t xml:space="preserve"> sentence:</w:t>
            </w:r>
            <w:r w:rsidRPr="003F3D27">
              <w:rPr>
                <w:rFonts w:ascii="Calibri" w:eastAsia="Times New Roman" w:hAnsi="Calibri" w:cs="Times New Roman"/>
                <w:szCs w:val="24"/>
                <w:lang w:eastAsia="en-GB"/>
              </w:rPr>
              <w:br/>
              <w:t>“This is a red fire truck.”</w:t>
            </w:r>
            <w:r w:rsidRPr="003F3D27">
              <w:rPr>
                <w:rFonts w:ascii="Calibri" w:eastAsia="Times New Roman" w:hAnsi="Calibri" w:cs="Times New Roman"/>
                <w:szCs w:val="24"/>
                <w:lang w:eastAsia="en-GB"/>
              </w:rPr>
              <w:br/>
              <w:t>“It can go very fast.”</w:t>
            </w:r>
          </w:p>
          <w:p w14:paraId="68D82167" w14:textId="77777777" w:rsid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Encourage children to repeat and extend:</w:t>
            </w:r>
            <w:r w:rsidRPr="003F3D27">
              <w:rPr>
                <w:rFonts w:ascii="Calibri" w:eastAsia="Times New Roman" w:hAnsi="Calibri" w:cs="Times New Roman"/>
                <w:szCs w:val="24"/>
                <w:lang w:eastAsia="en-GB"/>
              </w:rPr>
              <w:br/>
              <w:t>“Can we make the sentence longer?”</w:t>
            </w:r>
            <w:r w:rsidRPr="003F3D27">
              <w:rPr>
                <w:rFonts w:ascii="Calibri" w:eastAsia="Times New Roman" w:hAnsi="Calibri" w:cs="Times New Roman"/>
                <w:szCs w:val="24"/>
                <w:lang w:eastAsia="en-GB"/>
              </w:rPr>
              <w:br/>
              <w:t>e.g. “This is a big red fire truck.”</w:t>
            </w:r>
          </w:p>
          <w:p w14:paraId="2DD9A33F" w14:textId="77777777" w:rsidR="003F3D27" w:rsidRDefault="003F3D27" w:rsidP="003F3D27"/>
          <w:p w14:paraId="4A20B286" w14:textId="210FEF6F" w:rsidR="003F3D27" w:rsidRDefault="003F3D27" w:rsidP="003F3D27">
            <w:r>
              <w:t>Each child chooses a to</w:t>
            </w:r>
            <w:r>
              <w:t>y.</w:t>
            </w:r>
          </w:p>
          <w:p w14:paraId="6579E6F7" w14:textId="77777777" w:rsidR="003F3D27" w:rsidRDefault="003F3D27" w:rsidP="003F3D27">
            <w:r>
              <w:t>Support them to talk about it using guided questions:</w:t>
            </w:r>
          </w:p>
          <w:p w14:paraId="0ACEF6F6" w14:textId="77777777" w:rsidR="003F3D27" w:rsidRDefault="003F3D27" w:rsidP="003F3D27">
            <w:r>
              <w:t>What is it?</w:t>
            </w:r>
          </w:p>
          <w:p w14:paraId="50BE08FB" w14:textId="77777777" w:rsidR="003F3D27" w:rsidRDefault="003F3D27" w:rsidP="003F3D27">
            <w:r>
              <w:t>What does it do?</w:t>
            </w:r>
          </w:p>
          <w:p w14:paraId="3E53B020" w14:textId="77777777" w:rsidR="003F3D27" w:rsidRDefault="003F3D27" w:rsidP="003F3D27">
            <w:r>
              <w:t>What colour or size is it?</w:t>
            </w:r>
          </w:p>
          <w:p w14:paraId="59A5D245" w14:textId="77777777" w:rsidR="003F3D27" w:rsidRDefault="003F3D27" w:rsidP="003F3D27">
            <w:r>
              <w:t>Why do you like it?</w:t>
            </w:r>
          </w:p>
          <w:p w14:paraId="64FCF9A7" w14:textId="77777777" w:rsidR="003F3D27" w:rsidRDefault="003F3D27" w:rsidP="003F3D27"/>
          <w:p w14:paraId="7441AE5D" w14:textId="77777777" w:rsidR="003F3D27" w:rsidRDefault="003F3D27" w:rsidP="003F3D27">
            <w:r>
              <w:t>Encourage children to build longer sentences with modelling and prompts:</w:t>
            </w:r>
          </w:p>
          <w:p w14:paraId="24CCE186" w14:textId="77777777" w:rsidR="003F3D27" w:rsidRDefault="003F3D27" w:rsidP="003F3D27">
            <w:r>
              <w:t>Can you tell me more?</w:t>
            </w:r>
          </w:p>
          <w:p w14:paraId="3FD76BA4" w14:textId="77777777" w:rsidR="003F3D27" w:rsidRDefault="003F3D27" w:rsidP="003F3D27">
            <w:r>
              <w:t>“Let’s try to make that a big sentence together.”</w:t>
            </w:r>
          </w:p>
          <w:p w14:paraId="1A0F4290" w14:textId="77777777" w:rsidR="003F3D27" w:rsidRDefault="003F3D27" w:rsidP="003F3D27">
            <w:r>
              <w:t>Adult model: “My teddy is soft and brown.”</w:t>
            </w:r>
          </w:p>
          <w:p w14:paraId="6121402C" w14:textId="77777777" w:rsidR="003F3D27" w:rsidRDefault="003F3D27" w:rsidP="003F3D27">
            <w:r>
              <w:t>Child: “My teddy is soft and brown too.”</w:t>
            </w:r>
          </w:p>
          <w:p w14:paraId="63357F22" w14:textId="77777777" w:rsidR="003F3D27" w:rsidRDefault="003F3D27" w:rsidP="003F3D27"/>
          <w:p w14:paraId="48374F3F" w14:textId="165B2813" w:rsidR="005A258C" w:rsidRPr="003F3D27" w:rsidRDefault="003F3D27" w:rsidP="00D43ECB">
            <w:pPr>
              <w:rPr>
                <w:rFonts w:ascii="Calibri" w:eastAsia="Times New Roman" w:hAnsi="Calibri" w:cs="Times New Roman"/>
                <w:szCs w:val="24"/>
                <w:lang w:eastAsia="en-GB"/>
              </w:rPr>
            </w:pPr>
            <w:r>
              <w:t>Use sentence frames or word mats for support.</w:t>
            </w:r>
          </w:p>
        </w:tc>
        <w:tc>
          <w:tcPr>
            <w:tcW w:w="4446" w:type="dxa"/>
          </w:tcPr>
          <w:p w14:paraId="5CE0B74D" w14:textId="77777777" w:rsidR="00AB5479" w:rsidRDefault="00363885" w:rsidP="0024289B">
            <w:pPr>
              <w:rPr>
                <w:color w:val="FF0000"/>
              </w:rPr>
            </w:pPr>
            <w:r>
              <w:rPr>
                <w:color w:val="FF0000"/>
              </w:rPr>
              <w:lastRenderedPageBreak/>
              <w:t>2: S+L session: Building longer sentences using toy feely bag activity.</w:t>
            </w:r>
          </w:p>
          <w:p w14:paraId="6DBAA971" w14:textId="77777777" w:rsidR="00363885" w:rsidRDefault="00363885" w:rsidP="0024289B">
            <w:pPr>
              <w:rPr>
                <w:color w:val="FF0000"/>
              </w:rPr>
            </w:pPr>
          </w:p>
          <w:p w14:paraId="76BE7303" w14:textId="77777777" w:rsidR="00363885" w:rsidRDefault="00363885" w:rsidP="0024289B">
            <w:pPr>
              <w:rPr>
                <w:color w:val="FF0000"/>
              </w:rPr>
            </w:pPr>
            <w:r>
              <w:rPr>
                <w:color w:val="FF0000"/>
              </w:rPr>
              <w:t>2: Jigsaw: I can tell you how to be a kind friend.</w:t>
            </w:r>
          </w:p>
          <w:p w14:paraId="10682D69" w14:textId="77777777" w:rsidR="00363885" w:rsidRDefault="00363885" w:rsidP="0024289B">
            <w:pPr>
              <w:rPr>
                <w:color w:val="FF0000"/>
              </w:rPr>
            </w:pPr>
          </w:p>
          <w:p w14:paraId="0ECFB79A" w14:textId="77777777" w:rsidR="00363885" w:rsidRDefault="00363885" w:rsidP="0024289B">
            <w:pPr>
              <w:rPr>
                <w:color w:val="FF0000"/>
              </w:rPr>
            </w:pPr>
            <w:r>
              <w:rPr>
                <w:color w:val="FF0000"/>
              </w:rPr>
              <w:t>2: Topic Lesson: Talking about how we can recycle and care for the planet.</w:t>
            </w:r>
          </w:p>
          <w:p w14:paraId="4AC3DBD0" w14:textId="77777777" w:rsidR="00363885" w:rsidRDefault="00363885" w:rsidP="0024289B">
            <w:pPr>
              <w:rPr>
                <w:color w:val="FF0000"/>
              </w:rPr>
            </w:pPr>
          </w:p>
          <w:p w14:paraId="7920FD03" w14:textId="2EEF6A01" w:rsidR="00363885" w:rsidRPr="00363885" w:rsidRDefault="00363885" w:rsidP="0024289B">
            <w:pPr>
              <w:rPr>
                <w:color w:val="FF0000"/>
              </w:rPr>
            </w:pPr>
            <w:r>
              <w:rPr>
                <w:color w:val="FF0000"/>
              </w:rPr>
              <w:lastRenderedPageBreak/>
              <w:t>2: History: Discussing similarities and differences between present time and old market photographs.</w:t>
            </w:r>
          </w:p>
        </w:tc>
      </w:tr>
      <w:tr w:rsidR="00156966" w14:paraId="2C1F8534" w14:textId="77777777" w:rsidTr="009A3159">
        <w:tc>
          <w:tcPr>
            <w:tcW w:w="1560" w:type="dxa"/>
          </w:tcPr>
          <w:p w14:paraId="28350A21" w14:textId="77777777" w:rsidR="00156966" w:rsidRDefault="00156966" w:rsidP="00156966">
            <w:pPr>
              <w:jc w:val="center"/>
              <w:rPr>
                <w:sz w:val="40"/>
                <w:szCs w:val="40"/>
              </w:rPr>
            </w:pPr>
            <w:r w:rsidRPr="00156966">
              <w:rPr>
                <w:sz w:val="40"/>
                <w:szCs w:val="40"/>
              </w:rPr>
              <w:lastRenderedPageBreak/>
              <w:t>6</w:t>
            </w:r>
          </w:p>
          <w:p w14:paraId="1CB9AB5D" w14:textId="12F793E1" w:rsidR="00091673" w:rsidRDefault="009A3159" w:rsidP="00156966">
            <w:pPr>
              <w:jc w:val="center"/>
              <w:rPr>
                <w:sz w:val="28"/>
                <w:szCs w:val="28"/>
              </w:rPr>
            </w:pPr>
            <w:r>
              <w:rPr>
                <w:sz w:val="28"/>
                <w:szCs w:val="28"/>
              </w:rPr>
              <w:t xml:space="preserve">Theme: Nativity </w:t>
            </w:r>
          </w:p>
          <w:p w14:paraId="1DD9D791" w14:textId="77777777" w:rsidR="00245280" w:rsidRDefault="00245280" w:rsidP="00156966">
            <w:pPr>
              <w:jc w:val="center"/>
              <w:rPr>
                <w:sz w:val="40"/>
                <w:szCs w:val="40"/>
              </w:rPr>
            </w:pPr>
          </w:p>
          <w:p w14:paraId="15D2522F" w14:textId="71734358" w:rsidR="00245280" w:rsidRPr="00156966" w:rsidRDefault="009A3159" w:rsidP="00156966">
            <w:pPr>
              <w:jc w:val="center"/>
              <w:rPr>
                <w:sz w:val="40"/>
                <w:szCs w:val="40"/>
              </w:rPr>
            </w:pPr>
            <w:r>
              <w:rPr>
                <w:sz w:val="28"/>
                <w:szCs w:val="28"/>
              </w:rPr>
              <w:t>08</w:t>
            </w:r>
            <w:r w:rsidR="00245280" w:rsidRPr="00245280">
              <w:rPr>
                <w:sz w:val="28"/>
                <w:szCs w:val="28"/>
              </w:rPr>
              <w:t>.1</w:t>
            </w:r>
            <w:r>
              <w:rPr>
                <w:sz w:val="28"/>
                <w:szCs w:val="28"/>
              </w:rPr>
              <w:t>2</w:t>
            </w:r>
            <w:r w:rsidR="00245280" w:rsidRPr="00245280">
              <w:rPr>
                <w:sz w:val="28"/>
                <w:szCs w:val="28"/>
              </w:rPr>
              <w:t>.2</w:t>
            </w:r>
            <w:r w:rsidR="00A1465E">
              <w:rPr>
                <w:sz w:val="28"/>
                <w:szCs w:val="28"/>
              </w:rPr>
              <w:t>5</w:t>
            </w:r>
          </w:p>
        </w:tc>
        <w:tc>
          <w:tcPr>
            <w:tcW w:w="4910" w:type="dxa"/>
          </w:tcPr>
          <w:p w14:paraId="78044236" w14:textId="77777777" w:rsidR="009B3658" w:rsidRDefault="00D43ECB" w:rsidP="009B3658">
            <w:pPr>
              <w:rPr>
                <w:color w:val="0070C0"/>
                <w:szCs w:val="28"/>
              </w:rPr>
            </w:pPr>
            <w:r w:rsidRPr="00AA7E5B">
              <w:rPr>
                <w:color w:val="0070C0"/>
              </w:rPr>
              <w:t xml:space="preserve">3: </w:t>
            </w:r>
            <w:r w:rsidRPr="00AA7E5B">
              <w:rPr>
                <w:color w:val="0070C0"/>
                <w:szCs w:val="28"/>
              </w:rPr>
              <w:t>Understand ‘why’ questions, like: “Why do you think the caterpillar got so fat?</w:t>
            </w:r>
          </w:p>
          <w:p w14:paraId="31DB70D4" w14:textId="77777777" w:rsidR="009B3658" w:rsidRDefault="009B3658" w:rsidP="009B3658"/>
          <w:p w14:paraId="26400B0F" w14:textId="77777777" w:rsidR="009B3658" w:rsidRDefault="009B3658" w:rsidP="009B3658">
            <w:r>
              <w:t>Show a large picture of a caterpillar eating fruit.</w:t>
            </w:r>
          </w:p>
          <w:p w14:paraId="32679E19" w14:textId="77777777" w:rsidR="009B3658" w:rsidRDefault="009B3658" w:rsidP="009B3658">
            <w:r>
              <w:t>Ask simple observation questions first:</w:t>
            </w:r>
          </w:p>
          <w:p w14:paraId="45E7692C" w14:textId="77777777" w:rsidR="009B3658" w:rsidRDefault="009B3658" w:rsidP="009B3658">
            <w:r>
              <w:t>“What can you see?”</w:t>
            </w:r>
          </w:p>
          <w:p w14:paraId="447DFF80" w14:textId="77777777" w:rsidR="009B3658" w:rsidRDefault="009B3658" w:rsidP="009B3658">
            <w:r>
              <w:t>“What is the caterpillar doing?”</w:t>
            </w:r>
          </w:p>
          <w:p w14:paraId="362FA9E8" w14:textId="77777777" w:rsidR="009B3658" w:rsidRDefault="009B3658" w:rsidP="009B3658">
            <w:r>
              <w:t xml:space="preserve">Then introduce </w:t>
            </w:r>
            <w:r>
              <w:rPr>
                <w:rStyle w:val="Strong"/>
              </w:rPr>
              <w:t>why questions</w:t>
            </w:r>
            <w:r>
              <w:t>:</w:t>
            </w:r>
          </w:p>
          <w:p w14:paraId="7BE0C3C3" w14:textId="77777777" w:rsidR="009B3658" w:rsidRDefault="009B3658" w:rsidP="009B3658">
            <w:r>
              <w:t>“Why is the caterpillar eating so much food?”</w:t>
            </w:r>
          </w:p>
          <w:p w14:paraId="72BEA224" w14:textId="77777777" w:rsidR="009B3658" w:rsidRDefault="009B3658" w:rsidP="009B3658">
            <w:r>
              <w:t>“Why is he hungry?”</w:t>
            </w:r>
          </w:p>
          <w:p w14:paraId="5FA4BD63" w14:textId="77777777" w:rsidR="009B3658" w:rsidRDefault="009B3658" w:rsidP="009B3658">
            <w:r>
              <w:t xml:space="preserve">Model using </w:t>
            </w:r>
            <w:r>
              <w:rPr>
                <w:rStyle w:val="Emphasis"/>
              </w:rPr>
              <w:t>because</w:t>
            </w:r>
            <w:r>
              <w:t>:</w:t>
            </w:r>
          </w:p>
          <w:p w14:paraId="0160FD36" w14:textId="77777777" w:rsidR="009B3658" w:rsidRDefault="009B3658" w:rsidP="009B3658">
            <w:r>
              <w:t>“He’s eating because he’s hungry.”</w:t>
            </w:r>
          </w:p>
          <w:p w14:paraId="29C0FF43" w14:textId="77777777" w:rsidR="009B3658" w:rsidRDefault="009B3658" w:rsidP="009B3658">
            <w:r>
              <w:t>“He’s hungry because he’s growing.”</w:t>
            </w:r>
          </w:p>
          <w:p w14:paraId="2428C222" w14:textId="77777777" w:rsidR="009B3658" w:rsidRDefault="009B3658" w:rsidP="009B3658">
            <w:r>
              <w:t>Emphasise cause and effect; repeat good answers in full sentences.</w:t>
            </w:r>
          </w:p>
          <w:p w14:paraId="5138A292" w14:textId="77777777" w:rsidR="009B3658" w:rsidRDefault="009B3658" w:rsidP="009B3658">
            <w:pPr>
              <w:rPr>
                <w:rStyle w:val="Strong"/>
              </w:rPr>
            </w:pPr>
          </w:p>
          <w:p w14:paraId="68BB69D4" w14:textId="59E30FAD" w:rsidR="009B3658" w:rsidRPr="009B3658" w:rsidRDefault="009B3658" w:rsidP="009B3658">
            <w:pPr>
              <w:rPr>
                <w:color w:val="0070C0"/>
                <w:szCs w:val="28"/>
              </w:rPr>
            </w:pPr>
            <w:r>
              <w:rPr>
                <w:rStyle w:val="Strong"/>
              </w:rPr>
              <w:t>Read or re-tell the story</w:t>
            </w:r>
            <w:r>
              <w:t xml:space="preserve"> using expressive voices and props.</w:t>
            </w:r>
            <w:r>
              <w:br/>
            </w:r>
            <w:r>
              <w:rPr>
                <w:rStyle w:val="Strong"/>
              </w:rPr>
              <w:t>Pause throughout to ask “why” questions</w:t>
            </w:r>
            <w:r>
              <w:t>, such 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4"/>
              <w:gridCol w:w="1769"/>
              <w:gridCol w:w="1591"/>
            </w:tblGrid>
            <w:tr w:rsidR="009B3658" w:rsidRPr="009B3658" w14:paraId="62402946" w14:textId="77777777" w:rsidTr="009B3658">
              <w:trPr>
                <w:tblHeader/>
                <w:tblCellSpacing w:w="15" w:type="dxa"/>
              </w:trPr>
              <w:tc>
                <w:tcPr>
                  <w:tcW w:w="0" w:type="auto"/>
                  <w:vAlign w:val="center"/>
                  <w:hideMark/>
                </w:tcPr>
                <w:p w14:paraId="3D86FCDA" w14:textId="77777777" w:rsidR="009B3658" w:rsidRPr="009B3658" w:rsidRDefault="009B3658" w:rsidP="009B3658">
                  <w:pPr>
                    <w:spacing w:after="0" w:line="240" w:lineRule="auto"/>
                    <w:jc w:val="center"/>
                    <w:rPr>
                      <w:rFonts w:ascii="Calibri" w:eastAsia="Times New Roman" w:hAnsi="Calibri" w:cs="Times New Roman"/>
                      <w:b/>
                      <w:bCs/>
                      <w:szCs w:val="24"/>
                      <w:lang w:eastAsia="en-GB"/>
                    </w:rPr>
                  </w:pPr>
                  <w:r w:rsidRPr="009B3658">
                    <w:rPr>
                      <w:rFonts w:ascii="Calibri" w:eastAsia="Times New Roman" w:hAnsi="Calibri" w:cs="Times New Roman"/>
                      <w:b/>
                      <w:bCs/>
                      <w:szCs w:val="24"/>
                      <w:lang w:eastAsia="en-GB"/>
                    </w:rPr>
                    <w:t>Page / Event</w:t>
                  </w:r>
                </w:p>
              </w:tc>
              <w:tc>
                <w:tcPr>
                  <w:tcW w:w="0" w:type="auto"/>
                  <w:vAlign w:val="center"/>
                  <w:hideMark/>
                </w:tcPr>
                <w:p w14:paraId="7E9EFE4C" w14:textId="77777777" w:rsidR="009B3658" w:rsidRPr="009B3658" w:rsidRDefault="009B3658" w:rsidP="009B3658">
                  <w:pPr>
                    <w:spacing w:after="0" w:line="240" w:lineRule="auto"/>
                    <w:jc w:val="center"/>
                    <w:rPr>
                      <w:rFonts w:ascii="Calibri" w:eastAsia="Times New Roman" w:hAnsi="Calibri" w:cs="Times New Roman"/>
                      <w:b/>
                      <w:bCs/>
                      <w:szCs w:val="24"/>
                      <w:lang w:eastAsia="en-GB"/>
                    </w:rPr>
                  </w:pPr>
                  <w:r w:rsidRPr="009B3658">
                    <w:rPr>
                      <w:rFonts w:ascii="Calibri" w:eastAsia="Times New Roman" w:hAnsi="Calibri" w:cs="Times New Roman"/>
                      <w:b/>
                      <w:bCs/>
                      <w:szCs w:val="24"/>
                      <w:lang w:eastAsia="en-GB"/>
                    </w:rPr>
                    <w:t>“Why” Question</w:t>
                  </w:r>
                </w:p>
              </w:tc>
              <w:tc>
                <w:tcPr>
                  <w:tcW w:w="0" w:type="auto"/>
                  <w:vAlign w:val="center"/>
                  <w:hideMark/>
                </w:tcPr>
                <w:p w14:paraId="348EB846" w14:textId="77777777" w:rsidR="009B3658" w:rsidRPr="009B3658" w:rsidRDefault="009B3658" w:rsidP="009B3658">
                  <w:pPr>
                    <w:spacing w:after="0" w:line="240" w:lineRule="auto"/>
                    <w:jc w:val="center"/>
                    <w:rPr>
                      <w:rFonts w:ascii="Calibri" w:eastAsia="Times New Roman" w:hAnsi="Calibri" w:cs="Times New Roman"/>
                      <w:b/>
                      <w:bCs/>
                      <w:szCs w:val="24"/>
                      <w:lang w:eastAsia="en-GB"/>
                    </w:rPr>
                  </w:pPr>
                  <w:r w:rsidRPr="009B3658">
                    <w:rPr>
                      <w:rFonts w:ascii="Calibri" w:eastAsia="Times New Roman" w:hAnsi="Calibri" w:cs="Times New Roman"/>
                      <w:b/>
                      <w:bCs/>
                      <w:szCs w:val="24"/>
                      <w:lang w:eastAsia="en-GB"/>
                    </w:rPr>
                    <w:t>Example Model Answer</w:t>
                  </w:r>
                </w:p>
              </w:tc>
            </w:tr>
            <w:tr w:rsidR="009B3658" w:rsidRPr="009B3658" w14:paraId="1A9C5B83" w14:textId="77777777" w:rsidTr="009B3658">
              <w:trPr>
                <w:tblCellSpacing w:w="15" w:type="dxa"/>
              </w:trPr>
              <w:tc>
                <w:tcPr>
                  <w:tcW w:w="0" w:type="auto"/>
                  <w:vAlign w:val="center"/>
                  <w:hideMark/>
                </w:tcPr>
                <w:p w14:paraId="527C4615"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The egg hatches</w:t>
                  </w:r>
                </w:p>
              </w:tc>
              <w:tc>
                <w:tcPr>
                  <w:tcW w:w="0" w:type="auto"/>
                  <w:vAlign w:val="center"/>
                  <w:hideMark/>
                </w:tcPr>
                <w:p w14:paraId="049983CD"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“Why did the caterpillar come out of the egg?”</w:t>
                  </w:r>
                </w:p>
              </w:tc>
              <w:tc>
                <w:tcPr>
                  <w:tcW w:w="0" w:type="auto"/>
                  <w:vAlign w:val="center"/>
                  <w:hideMark/>
                </w:tcPr>
                <w:p w14:paraId="1061FFBB"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“Because it was ready to be born.”</w:t>
                  </w:r>
                </w:p>
              </w:tc>
            </w:tr>
            <w:tr w:rsidR="009B3658" w:rsidRPr="009B3658" w14:paraId="0D42C6F1" w14:textId="77777777" w:rsidTr="009B3658">
              <w:trPr>
                <w:tblCellSpacing w:w="15" w:type="dxa"/>
              </w:trPr>
              <w:tc>
                <w:tcPr>
                  <w:tcW w:w="0" w:type="auto"/>
                  <w:vAlign w:val="center"/>
                  <w:hideMark/>
                </w:tcPr>
                <w:p w14:paraId="7B6F7B5D"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Caterpillar eats fruit</w:t>
                  </w:r>
                </w:p>
              </w:tc>
              <w:tc>
                <w:tcPr>
                  <w:tcW w:w="0" w:type="auto"/>
                  <w:vAlign w:val="center"/>
                  <w:hideMark/>
                </w:tcPr>
                <w:p w14:paraId="7EDCA9A0"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“Why did he eat so much food?”</w:t>
                  </w:r>
                </w:p>
              </w:tc>
              <w:tc>
                <w:tcPr>
                  <w:tcW w:w="0" w:type="auto"/>
                  <w:vAlign w:val="center"/>
                  <w:hideMark/>
                </w:tcPr>
                <w:p w14:paraId="72644F4A"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“Because he was very hungry.”</w:t>
                  </w:r>
                </w:p>
              </w:tc>
            </w:tr>
            <w:tr w:rsidR="009B3658" w:rsidRPr="009B3658" w14:paraId="1DD31F5E" w14:textId="77777777" w:rsidTr="009B3658">
              <w:trPr>
                <w:tblCellSpacing w:w="15" w:type="dxa"/>
              </w:trPr>
              <w:tc>
                <w:tcPr>
                  <w:tcW w:w="0" w:type="auto"/>
                  <w:vAlign w:val="center"/>
                  <w:hideMark/>
                </w:tcPr>
                <w:p w14:paraId="55D6C52B"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Eating too much junk food</w:t>
                  </w:r>
                </w:p>
              </w:tc>
              <w:tc>
                <w:tcPr>
                  <w:tcW w:w="0" w:type="auto"/>
                  <w:vAlign w:val="center"/>
                  <w:hideMark/>
                </w:tcPr>
                <w:p w14:paraId="2B56F69D" w14:textId="288F653E"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 xml:space="preserve">“Why did he get a </w:t>
                  </w:r>
                  <w:r w:rsidR="003F3D27" w:rsidRPr="009B3658">
                    <w:rPr>
                      <w:rFonts w:ascii="Calibri" w:eastAsia="Times New Roman" w:hAnsi="Calibri" w:cs="Times New Roman"/>
                      <w:szCs w:val="24"/>
                      <w:lang w:eastAsia="en-GB"/>
                    </w:rPr>
                    <w:t>stomach ache</w:t>
                  </w:r>
                  <w:r w:rsidRPr="009B3658">
                    <w:rPr>
                      <w:rFonts w:ascii="Calibri" w:eastAsia="Times New Roman" w:hAnsi="Calibri" w:cs="Times New Roman"/>
                      <w:szCs w:val="24"/>
                      <w:lang w:eastAsia="en-GB"/>
                    </w:rPr>
                    <w:t>?”</w:t>
                  </w:r>
                </w:p>
              </w:tc>
              <w:tc>
                <w:tcPr>
                  <w:tcW w:w="0" w:type="auto"/>
                  <w:vAlign w:val="center"/>
                  <w:hideMark/>
                </w:tcPr>
                <w:p w14:paraId="423F9F68"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“Because he ate too much food.”</w:t>
                  </w:r>
                </w:p>
              </w:tc>
            </w:tr>
            <w:tr w:rsidR="009B3658" w:rsidRPr="009B3658" w14:paraId="570665AC" w14:textId="77777777" w:rsidTr="009B3658">
              <w:trPr>
                <w:tblCellSpacing w:w="15" w:type="dxa"/>
              </w:trPr>
              <w:tc>
                <w:tcPr>
                  <w:tcW w:w="0" w:type="auto"/>
                  <w:vAlign w:val="center"/>
                  <w:hideMark/>
                </w:tcPr>
                <w:p w14:paraId="476710AC"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lastRenderedPageBreak/>
                    <w:t>Making a cocoon</w:t>
                  </w:r>
                </w:p>
              </w:tc>
              <w:tc>
                <w:tcPr>
                  <w:tcW w:w="0" w:type="auto"/>
                  <w:vAlign w:val="center"/>
                  <w:hideMark/>
                </w:tcPr>
                <w:p w14:paraId="57F760D0"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“Why did he build a cocoon?”</w:t>
                  </w:r>
                </w:p>
              </w:tc>
              <w:tc>
                <w:tcPr>
                  <w:tcW w:w="0" w:type="auto"/>
                  <w:vAlign w:val="center"/>
                  <w:hideMark/>
                </w:tcPr>
                <w:p w14:paraId="4849EC98"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“Because he needed to rest and change.”</w:t>
                  </w:r>
                </w:p>
              </w:tc>
            </w:tr>
            <w:tr w:rsidR="009B3658" w:rsidRPr="009B3658" w14:paraId="47981061" w14:textId="77777777" w:rsidTr="009B3658">
              <w:trPr>
                <w:tblCellSpacing w:w="15" w:type="dxa"/>
              </w:trPr>
              <w:tc>
                <w:tcPr>
                  <w:tcW w:w="0" w:type="auto"/>
                  <w:vAlign w:val="center"/>
                  <w:hideMark/>
                </w:tcPr>
                <w:p w14:paraId="2B776B40"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Becoming a butterfly</w:t>
                  </w:r>
                </w:p>
              </w:tc>
              <w:tc>
                <w:tcPr>
                  <w:tcW w:w="0" w:type="auto"/>
                  <w:vAlign w:val="center"/>
                  <w:hideMark/>
                </w:tcPr>
                <w:p w14:paraId="1F5A4214"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“Why did he turn into a butterfly?”</w:t>
                  </w:r>
                </w:p>
              </w:tc>
              <w:tc>
                <w:tcPr>
                  <w:tcW w:w="0" w:type="auto"/>
                  <w:vAlign w:val="center"/>
                  <w:hideMark/>
                </w:tcPr>
                <w:p w14:paraId="64A5CC36" w14:textId="77777777" w:rsidR="009B3658" w:rsidRPr="009B3658" w:rsidRDefault="009B3658" w:rsidP="009B3658">
                  <w:pPr>
                    <w:spacing w:after="0" w:line="240" w:lineRule="auto"/>
                    <w:rPr>
                      <w:rFonts w:ascii="Calibri" w:eastAsia="Times New Roman" w:hAnsi="Calibri" w:cs="Times New Roman"/>
                      <w:szCs w:val="24"/>
                      <w:lang w:eastAsia="en-GB"/>
                    </w:rPr>
                  </w:pPr>
                  <w:r w:rsidRPr="009B3658">
                    <w:rPr>
                      <w:rFonts w:ascii="Calibri" w:eastAsia="Times New Roman" w:hAnsi="Calibri" w:cs="Times New Roman"/>
                      <w:szCs w:val="24"/>
                      <w:lang w:eastAsia="en-GB"/>
                    </w:rPr>
                    <w:t>“Because he finished growing.”</w:t>
                  </w:r>
                </w:p>
              </w:tc>
            </w:tr>
          </w:tbl>
          <w:p w14:paraId="2D8B0A3B" w14:textId="77777777" w:rsidR="009B3658" w:rsidRPr="009B3658" w:rsidRDefault="009B3658" w:rsidP="009B3658">
            <w:pPr>
              <w:pStyle w:val="NormalWeb"/>
              <w:rPr>
                <w:rFonts w:asciiTheme="minorHAnsi" w:hAnsiTheme="minorHAnsi"/>
                <w:sz w:val="22"/>
              </w:rPr>
            </w:pPr>
            <w:r w:rsidRPr="009B3658">
              <w:rPr>
                <w:rFonts w:asciiTheme="minorHAnsi" w:hAnsiTheme="minorHAnsi"/>
                <w:sz w:val="22"/>
              </w:rPr>
              <w:t>Encourage children to:</w:t>
            </w:r>
          </w:p>
          <w:p w14:paraId="4A144988" w14:textId="77777777" w:rsidR="009B3658" w:rsidRPr="009B3658" w:rsidRDefault="009B3658" w:rsidP="009B3658">
            <w:pPr>
              <w:pStyle w:val="NormalWeb"/>
              <w:numPr>
                <w:ilvl w:val="0"/>
                <w:numId w:val="9"/>
              </w:numPr>
              <w:rPr>
                <w:rFonts w:asciiTheme="minorHAnsi" w:hAnsiTheme="minorHAnsi"/>
                <w:sz w:val="22"/>
              </w:rPr>
            </w:pPr>
            <w:r w:rsidRPr="009B3658">
              <w:rPr>
                <w:rFonts w:asciiTheme="minorHAnsi" w:hAnsiTheme="minorHAnsi"/>
                <w:sz w:val="22"/>
              </w:rPr>
              <w:t xml:space="preserve">Use </w:t>
            </w:r>
            <w:r w:rsidRPr="009B3658">
              <w:rPr>
                <w:rStyle w:val="Emphasis"/>
                <w:rFonts w:asciiTheme="minorHAnsi" w:hAnsiTheme="minorHAnsi"/>
                <w:sz w:val="22"/>
              </w:rPr>
              <w:t>because</w:t>
            </w:r>
            <w:r w:rsidRPr="009B3658">
              <w:rPr>
                <w:rFonts w:asciiTheme="minorHAnsi" w:hAnsiTheme="minorHAnsi"/>
                <w:sz w:val="22"/>
              </w:rPr>
              <w:t xml:space="preserve"> in their answers.</w:t>
            </w:r>
          </w:p>
          <w:p w14:paraId="0484DEDE" w14:textId="2D056D38" w:rsidR="005A258C" w:rsidRPr="009B3658" w:rsidRDefault="009B3658" w:rsidP="009B3658">
            <w:pPr>
              <w:pStyle w:val="NormalWeb"/>
              <w:numPr>
                <w:ilvl w:val="0"/>
                <w:numId w:val="9"/>
              </w:numPr>
              <w:rPr>
                <w:rFonts w:asciiTheme="minorHAnsi" w:hAnsiTheme="minorHAnsi"/>
                <w:sz w:val="22"/>
              </w:rPr>
            </w:pPr>
            <w:r w:rsidRPr="009B3658">
              <w:rPr>
                <w:rFonts w:asciiTheme="minorHAnsi" w:hAnsiTheme="minorHAnsi"/>
                <w:sz w:val="22"/>
              </w:rPr>
              <w:t>Take turns answering</w:t>
            </w:r>
            <w:r>
              <w:rPr>
                <w:rFonts w:asciiTheme="minorHAnsi" w:hAnsiTheme="minorHAnsi"/>
                <w:sz w:val="22"/>
              </w:rPr>
              <w:t>.</w:t>
            </w:r>
          </w:p>
        </w:tc>
        <w:tc>
          <w:tcPr>
            <w:tcW w:w="4446" w:type="dxa"/>
          </w:tcPr>
          <w:p w14:paraId="0CFBAE39" w14:textId="0E368998" w:rsidR="00363885" w:rsidRDefault="00363885" w:rsidP="00363885">
            <w:pPr>
              <w:rPr>
                <w:color w:val="0070C0"/>
              </w:rPr>
            </w:pPr>
            <w:r>
              <w:rPr>
                <w:color w:val="0070C0"/>
              </w:rPr>
              <w:lastRenderedPageBreak/>
              <w:t>3: S+L session – responding to story questions</w:t>
            </w:r>
          </w:p>
          <w:p w14:paraId="5D494131" w14:textId="5E56DEBF" w:rsidR="00363885" w:rsidRDefault="00363885" w:rsidP="00363885">
            <w:pPr>
              <w:rPr>
                <w:color w:val="0070C0"/>
              </w:rPr>
            </w:pPr>
          </w:p>
          <w:p w14:paraId="45AC3F72" w14:textId="00249F76" w:rsidR="00363885" w:rsidRDefault="00363885" w:rsidP="00363885">
            <w:pPr>
              <w:rPr>
                <w:color w:val="FF0000"/>
              </w:rPr>
            </w:pPr>
            <w:r>
              <w:rPr>
                <w:color w:val="FF0000"/>
              </w:rPr>
              <w:t>2: Jigsaw: Discussing what we can do to stand up for ourselves and what we do if someone is being unkind.</w:t>
            </w:r>
          </w:p>
          <w:p w14:paraId="180623FF" w14:textId="3E9FB4F8" w:rsidR="00363885" w:rsidRDefault="00363885" w:rsidP="00363885">
            <w:pPr>
              <w:rPr>
                <w:color w:val="FF0000"/>
              </w:rPr>
            </w:pPr>
          </w:p>
          <w:p w14:paraId="0FEE734E" w14:textId="1BFE16FF" w:rsidR="00363885" w:rsidRDefault="00363885" w:rsidP="00363885">
            <w:pPr>
              <w:rPr>
                <w:color w:val="0070C0"/>
              </w:rPr>
            </w:pPr>
            <w:r>
              <w:rPr>
                <w:color w:val="0070C0"/>
              </w:rPr>
              <w:t xml:space="preserve">3: Literacy: Answering why questions about the Nativity (traditional Christmas story) Why do you think the Shepherds were happy? Why was Mary tired? </w:t>
            </w:r>
            <w:r w:rsidR="00AB2311">
              <w:rPr>
                <w:color w:val="0070C0"/>
              </w:rPr>
              <w:t xml:space="preserve">Why was Baby Jesus born in the stable? </w:t>
            </w:r>
          </w:p>
          <w:p w14:paraId="7DC50435" w14:textId="0A3F61B7" w:rsidR="00AB2311" w:rsidRDefault="00AB2311" w:rsidP="00363885">
            <w:pPr>
              <w:rPr>
                <w:color w:val="0070C0"/>
              </w:rPr>
            </w:pPr>
          </w:p>
          <w:p w14:paraId="3C9451B8" w14:textId="59467783" w:rsidR="00AB2311" w:rsidRDefault="00AB2311" w:rsidP="00363885">
            <w:pPr>
              <w:rPr>
                <w:color w:val="0070C0"/>
              </w:rPr>
            </w:pPr>
            <w:r>
              <w:rPr>
                <w:color w:val="0070C0"/>
              </w:rPr>
              <w:t xml:space="preserve">3: RE: Talking about Christmas. Why is it a special time? </w:t>
            </w:r>
          </w:p>
          <w:p w14:paraId="7F63D093" w14:textId="33459E80" w:rsidR="00AB2311" w:rsidRDefault="00AB2311" w:rsidP="00363885">
            <w:pPr>
              <w:rPr>
                <w:color w:val="0070C0"/>
              </w:rPr>
            </w:pPr>
          </w:p>
          <w:p w14:paraId="10DE5B29" w14:textId="02EAC654" w:rsidR="00AB2311" w:rsidRPr="00AB2311" w:rsidRDefault="00AB2311" w:rsidP="00363885">
            <w:pPr>
              <w:rPr>
                <w:color w:val="00B050"/>
              </w:rPr>
            </w:pPr>
            <w:r>
              <w:rPr>
                <w:color w:val="00B050"/>
              </w:rPr>
              <w:t xml:space="preserve">1: RE: Talking about Christians viewpoints about Christmas – traditional vs </w:t>
            </w:r>
            <w:proofErr w:type="spellStart"/>
            <w:proofErr w:type="gramStart"/>
            <w:r>
              <w:rPr>
                <w:color w:val="00B050"/>
              </w:rPr>
              <w:t>non traditional</w:t>
            </w:r>
            <w:proofErr w:type="spellEnd"/>
            <w:proofErr w:type="gramEnd"/>
            <w:r>
              <w:rPr>
                <w:color w:val="00B050"/>
              </w:rPr>
              <w:t xml:space="preserve"> views at Christmas</w:t>
            </w:r>
          </w:p>
          <w:p w14:paraId="72366722" w14:textId="53CF60D1" w:rsidR="00B33B68" w:rsidRPr="00810428" w:rsidRDefault="00B33B68"/>
        </w:tc>
      </w:tr>
      <w:tr w:rsidR="003F3D27" w14:paraId="14A2EF8B" w14:textId="77777777" w:rsidTr="009A3159">
        <w:trPr>
          <w:trHeight w:val="693"/>
        </w:trPr>
        <w:tc>
          <w:tcPr>
            <w:tcW w:w="1560" w:type="dxa"/>
          </w:tcPr>
          <w:p w14:paraId="5045ED7D" w14:textId="77777777" w:rsidR="003F3D27" w:rsidRDefault="003F3D27" w:rsidP="003F3D27">
            <w:pPr>
              <w:jc w:val="center"/>
              <w:rPr>
                <w:sz w:val="40"/>
                <w:szCs w:val="40"/>
              </w:rPr>
            </w:pPr>
            <w:r w:rsidRPr="00156966">
              <w:rPr>
                <w:sz w:val="40"/>
                <w:szCs w:val="40"/>
              </w:rPr>
              <w:t>7</w:t>
            </w:r>
          </w:p>
          <w:p w14:paraId="0D68D981" w14:textId="77777777" w:rsidR="003F3D27" w:rsidRDefault="003F3D27" w:rsidP="003F3D27">
            <w:pPr>
              <w:jc w:val="center"/>
              <w:rPr>
                <w:sz w:val="28"/>
                <w:szCs w:val="28"/>
              </w:rPr>
            </w:pPr>
            <w:r>
              <w:rPr>
                <w:sz w:val="28"/>
                <w:szCs w:val="28"/>
              </w:rPr>
              <w:t xml:space="preserve">Theme: Nativity </w:t>
            </w:r>
          </w:p>
          <w:p w14:paraId="0A6CEE34" w14:textId="77777777" w:rsidR="003F3D27" w:rsidRDefault="003F3D27" w:rsidP="003F3D27">
            <w:pPr>
              <w:jc w:val="center"/>
              <w:rPr>
                <w:sz w:val="40"/>
                <w:szCs w:val="40"/>
              </w:rPr>
            </w:pPr>
          </w:p>
          <w:p w14:paraId="25B4A6D5" w14:textId="20B39080" w:rsidR="003F3D27" w:rsidRPr="00245280" w:rsidRDefault="003F3D27" w:rsidP="003F3D27">
            <w:pPr>
              <w:jc w:val="center"/>
              <w:rPr>
                <w:sz w:val="28"/>
                <w:szCs w:val="28"/>
              </w:rPr>
            </w:pPr>
            <w:r>
              <w:rPr>
                <w:sz w:val="28"/>
                <w:szCs w:val="28"/>
              </w:rPr>
              <w:t>15</w:t>
            </w:r>
            <w:r w:rsidRPr="00245280">
              <w:rPr>
                <w:sz w:val="28"/>
                <w:szCs w:val="28"/>
              </w:rPr>
              <w:t>.1</w:t>
            </w:r>
            <w:r>
              <w:rPr>
                <w:sz w:val="28"/>
                <w:szCs w:val="28"/>
              </w:rPr>
              <w:t>2</w:t>
            </w:r>
            <w:r w:rsidRPr="00245280">
              <w:rPr>
                <w:sz w:val="28"/>
                <w:szCs w:val="28"/>
              </w:rPr>
              <w:t>.2</w:t>
            </w:r>
            <w:r>
              <w:rPr>
                <w:sz w:val="28"/>
                <w:szCs w:val="28"/>
              </w:rPr>
              <w:t>5</w:t>
            </w:r>
          </w:p>
        </w:tc>
        <w:tc>
          <w:tcPr>
            <w:tcW w:w="4910" w:type="dxa"/>
          </w:tcPr>
          <w:p w14:paraId="4B7CF5EF" w14:textId="77777777" w:rsidR="003F3D27" w:rsidRDefault="003F3D27" w:rsidP="003F3D27">
            <w:pPr>
              <w:rPr>
                <w:color w:val="FF0000"/>
              </w:rPr>
            </w:pPr>
            <w:r w:rsidRPr="00444AB9">
              <w:rPr>
                <w:color w:val="FF0000"/>
              </w:rPr>
              <w:t>2:</w:t>
            </w:r>
            <w:r w:rsidRPr="00444AB9">
              <w:rPr>
                <w:rFonts w:ascii="Comic Sans MS" w:hAnsi="Comic Sans MS"/>
                <w:color w:val="FF0000"/>
              </w:rPr>
              <w:t xml:space="preserve"> </w:t>
            </w:r>
            <w:r w:rsidRPr="00444AB9">
              <w:rPr>
                <w:color w:val="FF0000"/>
              </w:rPr>
              <w:t>Use longer sentences of four to six words</w:t>
            </w:r>
          </w:p>
          <w:p w14:paraId="13F3B0FC" w14:textId="77777777" w:rsidR="003F3D27" w:rsidRDefault="003F3D27" w:rsidP="003F3D27">
            <w:pPr>
              <w:rPr>
                <w:color w:val="FF0000"/>
              </w:rPr>
            </w:pPr>
          </w:p>
          <w:p w14:paraId="06D98140" w14:textId="77777777" w:rsidR="003F3D27" w:rsidRDefault="003F3D27" w:rsidP="003F3D27">
            <w:pPr>
              <w:rPr>
                <w:rStyle w:val="normaltextrun"/>
                <w:rFonts w:ascii="Calibri" w:eastAsia="Calibri" w:hAnsi="Calibri" w:cs="Calibri"/>
              </w:rPr>
            </w:pPr>
            <w:r>
              <w:rPr>
                <w:rStyle w:val="normaltextrun"/>
                <w:rFonts w:ascii="Calibri" w:eastAsia="Calibri" w:hAnsi="Calibri" w:cs="Calibri"/>
              </w:rPr>
              <w:t>Remind children of our S+L focus a few weeks ago of using longer sentences of four to six words. Ask the children what they can remember from the lesson? Explain that we will be reviewing and practising those skills this week.</w:t>
            </w:r>
          </w:p>
          <w:p w14:paraId="61403596" w14:textId="19702742" w:rsidR="003F3D27" w:rsidRP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 xml:space="preserve">Sit in a circle with a </w:t>
            </w:r>
            <w:r>
              <w:rPr>
                <w:rFonts w:ascii="Calibri" w:eastAsia="Times New Roman" w:hAnsi="Calibri" w:cs="Times New Roman"/>
                <w:szCs w:val="24"/>
                <w:lang w:eastAsia="en-GB"/>
              </w:rPr>
              <w:t xml:space="preserve">Christmas themed </w:t>
            </w:r>
            <w:r w:rsidRPr="003F3D27">
              <w:rPr>
                <w:rFonts w:ascii="Calibri" w:eastAsia="Times New Roman" w:hAnsi="Calibri" w:cs="Times New Roman"/>
                <w:szCs w:val="24"/>
                <w:lang w:eastAsia="en-GB"/>
              </w:rPr>
              <w:t>bag.</w:t>
            </w:r>
          </w:p>
          <w:p w14:paraId="7754A450" w14:textId="77777777" w:rsidR="003F3D27" w:rsidRP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 xml:space="preserve"> Model curiosity and speaking in longer sentences:</w:t>
            </w:r>
            <w:r w:rsidRPr="003F3D27">
              <w:rPr>
                <w:rFonts w:ascii="Calibri" w:eastAsia="Times New Roman" w:hAnsi="Calibri" w:cs="Times New Roman"/>
                <w:szCs w:val="24"/>
                <w:lang w:eastAsia="en-GB"/>
              </w:rPr>
              <w:br/>
              <w:t>“I wonder what’s inside the bag. I think it might be something soft and small.”</w:t>
            </w:r>
          </w:p>
          <w:p w14:paraId="053095B1" w14:textId="0FCC0D54" w:rsidR="003F3D27" w:rsidRP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 xml:space="preserve">Pull out a </w:t>
            </w:r>
            <w:r>
              <w:rPr>
                <w:rFonts w:ascii="Calibri" w:eastAsia="Times New Roman" w:hAnsi="Calibri" w:cs="Times New Roman"/>
                <w:szCs w:val="24"/>
                <w:lang w:eastAsia="en-GB"/>
              </w:rPr>
              <w:t xml:space="preserve">Christmas object </w:t>
            </w:r>
            <w:r w:rsidRPr="003F3D27">
              <w:rPr>
                <w:rFonts w:ascii="Calibri" w:eastAsia="Times New Roman" w:hAnsi="Calibri" w:cs="Times New Roman"/>
                <w:szCs w:val="24"/>
                <w:lang w:eastAsia="en-GB"/>
              </w:rPr>
              <w:t>and describe it using a 4–</w:t>
            </w:r>
            <w:proofErr w:type="gramStart"/>
            <w:r w:rsidRPr="003F3D27">
              <w:rPr>
                <w:rFonts w:ascii="Calibri" w:eastAsia="Times New Roman" w:hAnsi="Calibri" w:cs="Times New Roman"/>
                <w:szCs w:val="24"/>
                <w:lang w:eastAsia="en-GB"/>
              </w:rPr>
              <w:t>6 word</w:t>
            </w:r>
            <w:proofErr w:type="gramEnd"/>
            <w:r w:rsidRPr="003F3D27">
              <w:rPr>
                <w:rFonts w:ascii="Calibri" w:eastAsia="Times New Roman" w:hAnsi="Calibri" w:cs="Times New Roman"/>
                <w:szCs w:val="24"/>
                <w:lang w:eastAsia="en-GB"/>
              </w:rPr>
              <w:t xml:space="preserve"> sentence:</w:t>
            </w:r>
            <w:r w:rsidRPr="003F3D27">
              <w:rPr>
                <w:rFonts w:ascii="Calibri" w:eastAsia="Times New Roman" w:hAnsi="Calibri" w:cs="Times New Roman"/>
                <w:szCs w:val="24"/>
                <w:lang w:eastAsia="en-GB"/>
              </w:rPr>
              <w:br/>
              <w:t xml:space="preserve">“This is a </w:t>
            </w:r>
            <w:r>
              <w:rPr>
                <w:rFonts w:ascii="Calibri" w:eastAsia="Times New Roman" w:hAnsi="Calibri" w:cs="Times New Roman"/>
                <w:szCs w:val="24"/>
                <w:lang w:eastAsia="en-GB"/>
              </w:rPr>
              <w:t>yellow star</w:t>
            </w:r>
            <w:r w:rsidRPr="003F3D27">
              <w:rPr>
                <w:rFonts w:ascii="Calibri" w:eastAsia="Times New Roman" w:hAnsi="Calibri" w:cs="Times New Roman"/>
                <w:szCs w:val="24"/>
                <w:lang w:eastAsia="en-GB"/>
              </w:rPr>
              <w:t>.”</w:t>
            </w:r>
            <w:r w:rsidRPr="003F3D27">
              <w:rPr>
                <w:rFonts w:ascii="Calibri" w:eastAsia="Times New Roman" w:hAnsi="Calibri" w:cs="Times New Roman"/>
                <w:szCs w:val="24"/>
                <w:lang w:eastAsia="en-GB"/>
              </w:rPr>
              <w:br/>
              <w:t xml:space="preserve">“It can </w:t>
            </w:r>
            <w:r>
              <w:rPr>
                <w:rFonts w:ascii="Calibri" w:eastAsia="Times New Roman" w:hAnsi="Calibri" w:cs="Times New Roman"/>
                <w:szCs w:val="24"/>
                <w:lang w:eastAsia="en-GB"/>
              </w:rPr>
              <w:t>shine very brightly</w:t>
            </w:r>
            <w:r w:rsidRPr="003F3D27">
              <w:rPr>
                <w:rFonts w:ascii="Calibri" w:eastAsia="Times New Roman" w:hAnsi="Calibri" w:cs="Times New Roman"/>
                <w:szCs w:val="24"/>
                <w:lang w:eastAsia="en-GB"/>
              </w:rPr>
              <w:t>.”</w:t>
            </w:r>
          </w:p>
          <w:p w14:paraId="33EB47E5" w14:textId="1F3672DF" w:rsidR="003F3D27" w:rsidRDefault="003F3D27" w:rsidP="003F3D27">
            <w:pPr>
              <w:rPr>
                <w:rFonts w:ascii="Calibri" w:eastAsia="Times New Roman" w:hAnsi="Calibri" w:cs="Times New Roman"/>
                <w:szCs w:val="24"/>
                <w:lang w:eastAsia="en-GB"/>
              </w:rPr>
            </w:pPr>
            <w:r w:rsidRPr="003F3D27">
              <w:rPr>
                <w:rFonts w:ascii="Calibri" w:eastAsia="Times New Roman" w:hAnsi="Calibri" w:cs="Times New Roman"/>
                <w:szCs w:val="24"/>
                <w:lang w:eastAsia="en-GB"/>
              </w:rPr>
              <w:t>Encourage children to repeat and extend:</w:t>
            </w:r>
            <w:r w:rsidRPr="003F3D27">
              <w:rPr>
                <w:rFonts w:ascii="Calibri" w:eastAsia="Times New Roman" w:hAnsi="Calibri" w:cs="Times New Roman"/>
                <w:szCs w:val="24"/>
                <w:lang w:eastAsia="en-GB"/>
              </w:rPr>
              <w:br/>
              <w:t>“Can we make the sentence longer?”</w:t>
            </w:r>
            <w:r w:rsidRPr="003F3D27">
              <w:rPr>
                <w:rFonts w:ascii="Calibri" w:eastAsia="Times New Roman" w:hAnsi="Calibri" w:cs="Times New Roman"/>
                <w:szCs w:val="24"/>
                <w:lang w:eastAsia="en-GB"/>
              </w:rPr>
              <w:br/>
              <w:t>e.g. “This is a b</w:t>
            </w:r>
            <w:r>
              <w:rPr>
                <w:rFonts w:ascii="Calibri" w:eastAsia="Times New Roman" w:hAnsi="Calibri" w:cs="Times New Roman"/>
                <w:szCs w:val="24"/>
                <w:lang w:eastAsia="en-GB"/>
              </w:rPr>
              <w:t>right, yellow star</w:t>
            </w:r>
            <w:r w:rsidRPr="003F3D27">
              <w:rPr>
                <w:rFonts w:ascii="Calibri" w:eastAsia="Times New Roman" w:hAnsi="Calibri" w:cs="Times New Roman"/>
                <w:szCs w:val="24"/>
                <w:lang w:eastAsia="en-GB"/>
              </w:rPr>
              <w:t>.”</w:t>
            </w:r>
          </w:p>
          <w:p w14:paraId="6431F68E" w14:textId="77777777" w:rsidR="003F3D27" w:rsidRDefault="003F3D27" w:rsidP="003F3D27"/>
          <w:p w14:paraId="6BCC81AC" w14:textId="51481DBC" w:rsidR="003F3D27" w:rsidRDefault="003F3D27" w:rsidP="003F3D27">
            <w:r>
              <w:t xml:space="preserve">Each child chooses a </w:t>
            </w:r>
            <w:r>
              <w:t>different Christmas themed object.</w:t>
            </w:r>
          </w:p>
          <w:p w14:paraId="1F978664" w14:textId="77777777" w:rsidR="003F3D27" w:rsidRDefault="003F3D27" w:rsidP="003F3D27">
            <w:r>
              <w:t>Support them to talk about it using guided questions:</w:t>
            </w:r>
          </w:p>
          <w:p w14:paraId="130B7B2E" w14:textId="77777777" w:rsidR="003F3D27" w:rsidRDefault="003F3D27" w:rsidP="003F3D27">
            <w:r>
              <w:t>What is it?</w:t>
            </w:r>
          </w:p>
          <w:p w14:paraId="3A8146D0" w14:textId="77777777" w:rsidR="003F3D27" w:rsidRDefault="003F3D27" w:rsidP="003F3D27">
            <w:r>
              <w:t>What does it do?</w:t>
            </w:r>
          </w:p>
          <w:p w14:paraId="0C866EC2" w14:textId="77777777" w:rsidR="003F3D27" w:rsidRDefault="003F3D27" w:rsidP="003F3D27">
            <w:r>
              <w:t>What colour or size is it?</w:t>
            </w:r>
          </w:p>
          <w:p w14:paraId="1C53D01C" w14:textId="77777777" w:rsidR="003F3D27" w:rsidRDefault="003F3D27" w:rsidP="003F3D27">
            <w:r>
              <w:t>Why do you like it?</w:t>
            </w:r>
          </w:p>
          <w:p w14:paraId="56638E86" w14:textId="77777777" w:rsidR="003F3D27" w:rsidRDefault="003F3D27" w:rsidP="003F3D27"/>
          <w:p w14:paraId="445F880A" w14:textId="77777777" w:rsidR="003F3D27" w:rsidRDefault="003F3D27" w:rsidP="003F3D27">
            <w:r>
              <w:t>Encourage children to build longer sentences with modelling and prompts:</w:t>
            </w:r>
          </w:p>
          <w:p w14:paraId="1FF2CDEA" w14:textId="77777777" w:rsidR="003F3D27" w:rsidRDefault="003F3D27" w:rsidP="003F3D27">
            <w:r>
              <w:t>Can you tell me more?</w:t>
            </w:r>
          </w:p>
          <w:p w14:paraId="40D23B29" w14:textId="77777777" w:rsidR="003F3D27" w:rsidRDefault="003F3D27" w:rsidP="003F3D27">
            <w:r>
              <w:t>“Let’s try to make that a big sentence together.”</w:t>
            </w:r>
          </w:p>
          <w:p w14:paraId="5C3473BA" w14:textId="77777777" w:rsidR="003F3D27" w:rsidRDefault="003F3D27" w:rsidP="003F3D27">
            <w:r>
              <w:t>Adult model: “My teddy is soft and brown.”</w:t>
            </w:r>
          </w:p>
          <w:p w14:paraId="63488C9F" w14:textId="77777777" w:rsidR="003F3D27" w:rsidRDefault="003F3D27" w:rsidP="003F3D27">
            <w:r>
              <w:t>Child: “My teddy is soft and brown too.”</w:t>
            </w:r>
          </w:p>
          <w:p w14:paraId="714798BC" w14:textId="77777777" w:rsidR="003F3D27" w:rsidRDefault="003F3D27" w:rsidP="003F3D27"/>
          <w:p w14:paraId="5D5ED7A2" w14:textId="62BB507E" w:rsidR="003F3D27" w:rsidRPr="005A258C" w:rsidRDefault="003F3D27" w:rsidP="003F3D27">
            <w:pPr>
              <w:rPr>
                <w:sz w:val="8"/>
                <w:szCs w:val="8"/>
              </w:rPr>
            </w:pPr>
            <w:r>
              <w:t>Use sentence frames or word mats for support.</w:t>
            </w:r>
          </w:p>
        </w:tc>
        <w:tc>
          <w:tcPr>
            <w:tcW w:w="4446" w:type="dxa"/>
          </w:tcPr>
          <w:p w14:paraId="6EC171C5" w14:textId="03C741E3" w:rsidR="00363885" w:rsidRDefault="00363885" w:rsidP="00363885">
            <w:pPr>
              <w:rPr>
                <w:color w:val="FF0000"/>
              </w:rPr>
            </w:pPr>
            <w:r>
              <w:rPr>
                <w:color w:val="FF0000"/>
              </w:rPr>
              <w:t>2: S+L session: Building longer sentences using toy feely bag activity.</w:t>
            </w:r>
          </w:p>
          <w:p w14:paraId="0E374BE1" w14:textId="7A66B9DD" w:rsidR="00AB2311" w:rsidRDefault="00AB2311" w:rsidP="00363885">
            <w:pPr>
              <w:rPr>
                <w:color w:val="FF0000"/>
              </w:rPr>
            </w:pPr>
          </w:p>
          <w:p w14:paraId="51F53AA6" w14:textId="1D1B1265" w:rsidR="00AB2311" w:rsidRDefault="00AB2311" w:rsidP="00363885">
            <w:pPr>
              <w:rPr>
                <w:color w:val="FF0000"/>
              </w:rPr>
            </w:pPr>
            <w:r>
              <w:rPr>
                <w:color w:val="FF0000"/>
              </w:rPr>
              <w:t>2: PSHE: Talking in full sentences about how we can be kind at Christmas.</w:t>
            </w:r>
          </w:p>
          <w:p w14:paraId="329D6736" w14:textId="5B8D5723" w:rsidR="00AB2311" w:rsidRDefault="00AB2311" w:rsidP="00363885">
            <w:pPr>
              <w:rPr>
                <w:color w:val="FF0000"/>
              </w:rPr>
            </w:pPr>
          </w:p>
          <w:p w14:paraId="5854AF5B" w14:textId="5F7E04E0" w:rsidR="00AB2311" w:rsidRDefault="00AB2311" w:rsidP="00363885">
            <w:pPr>
              <w:rPr>
                <w:color w:val="FF0000"/>
              </w:rPr>
            </w:pPr>
            <w:r>
              <w:rPr>
                <w:color w:val="FF0000"/>
              </w:rPr>
              <w:t>2: Topic: Children talking about their own experiences at Christmas</w:t>
            </w:r>
            <w:bookmarkStart w:id="0" w:name="_GoBack"/>
            <w:bookmarkEnd w:id="0"/>
          </w:p>
          <w:p w14:paraId="782DFF48" w14:textId="17A76365" w:rsidR="00AB2311" w:rsidRDefault="00AB2311" w:rsidP="00363885">
            <w:pPr>
              <w:rPr>
                <w:color w:val="FF0000"/>
              </w:rPr>
            </w:pPr>
          </w:p>
          <w:p w14:paraId="0B9CE573" w14:textId="77777777" w:rsidR="00AB2311" w:rsidRDefault="00AB2311" w:rsidP="00363885">
            <w:pPr>
              <w:rPr>
                <w:color w:val="FF0000"/>
              </w:rPr>
            </w:pPr>
          </w:p>
          <w:p w14:paraId="2B952B18" w14:textId="77777777" w:rsidR="003F3D27" w:rsidRPr="00383F07" w:rsidRDefault="003F3D27" w:rsidP="003F3D27"/>
        </w:tc>
      </w:tr>
    </w:tbl>
    <w:p w14:paraId="49CC6756" w14:textId="77777777" w:rsidR="00156966" w:rsidRDefault="00156966"/>
    <w:sectPr w:rsidR="00156966" w:rsidSect="005A258C">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B72481"/>
    <w:multiLevelType w:val="multilevel"/>
    <w:tmpl w:val="623E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4E6D96"/>
    <w:multiLevelType w:val="multilevel"/>
    <w:tmpl w:val="B0B2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11E19"/>
    <w:multiLevelType w:val="multilevel"/>
    <w:tmpl w:val="BE90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13D77"/>
    <w:multiLevelType w:val="multilevel"/>
    <w:tmpl w:val="71B0F1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5F6755"/>
    <w:multiLevelType w:val="multilevel"/>
    <w:tmpl w:val="F25C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F7416"/>
    <w:multiLevelType w:val="multilevel"/>
    <w:tmpl w:val="A2228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4A69D3"/>
    <w:multiLevelType w:val="multilevel"/>
    <w:tmpl w:val="3AFE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B75A4"/>
    <w:multiLevelType w:val="multilevel"/>
    <w:tmpl w:val="D7C4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EE22FC"/>
    <w:multiLevelType w:val="hybridMultilevel"/>
    <w:tmpl w:val="0BC87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705D7B"/>
    <w:multiLevelType w:val="hybridMultilevel"/>
    <w:tmpl w:val="ABD81BBA"/>
    <w:lvl w:ilvl="0" w:tplc="857A2A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BD0700"/>
    <w:multiLevelType w:val="multilevel"/>
    <w:tmpl w:val="758E55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6"/>
  </w:num>
  <w:num w:numId="4">
    <w:abstractNumId w:val="5"/>
  </w:num>
  <w:num w:numId="5">
    <w:abstractNumId w:val="10"/>
  </w:num>
  <w:num w:numId="6">
    <w:abstractNumId w:val="1"/>
  </w:num>
  <w:num w:numId="7">
    <w:abstractNumId w:val="3"/>
  </w:num>
  <w:num w:numId="8">
    <w:abstractNumId w:val="9"/>
  </w:num>
  <w:num w:numId="9">
    <w:abstractNumId w:val="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66"/>
    <w:rsid w:val="000271BD"/>
    <w:rsid w:val="0003049E"/>
    <w:rsid w:val="00037982"/>
    <w:rsid w:val="000679F1"/>
    <w:rsid w:val="00067DA6"/>
    <w:rsid w:val="00091673"/>
    <w:rsid w:val="000A7BB4"/>
    <w:rsid w:val="000B41BD"/>
    <w:rsid w:val="000D5013"/>
    <w:rsid w:val="000D7F24"/>
    <w:rsid w:val="00111A98"/>
    <w:rsid w:val="0011623E"/>
    <w:rsid w:val="001216D8"/>
    <w:rsid w:val="00122DF6"/>
    <w:rsid w:val="0012614E"/>
    <w:rsid w:val="00141482"/>
    <w:rsid w:val="00156966"/>
    <w:rsid w:val="001658B3"/>
    <w:rsid w:val="001953DF"/>
    <w:rsid w:val="001A2F22"/>
    <w:rsid w:val="001A6B3A"/>
    <w:rsid w:val="001B5DAD"/>
    <w:rsid w:val="001D09BF"/>
    <w:rsid w:val="001E0528"/>
    <w:rsid w:val="002049B5"/>
    <w:rsid w:val="00217512"/>
    <w:rsid w:val="0024289B"/>
    <w:rsid w:val="00245280"/>
    <w:rsid w:val="00251FE0"/>
    <w:rsid w:val="002A1CBD"/>
    <w:rsid w:val="002D38D4"/>
    <w:rsid w:val="00317594"/>
    <w:rsid w:val="00337493"/>
    <w:rsid w:val="00347813"/>
    <w:rsid w:val="00347906"/>
    <w:rsid w:val="00350420"/>
    <w:rsid w:val="00363885"/>
    <w:rsid w:val="00383F07"/>
    <w:rsid w:val="003878A3"/>
    <w:rsid w:val="0039102C"/>
    <w:rsid w:val="00395C22"/>
    <w:rsid w:val="003B0FC8"/>
    <w:rsid w:val="003D0594"/>
    <w:rsid w:val="003F257D"/>
    <w:rsid w:val="003F3D27"/>
    <w:rsid w:val="00441BC7"/>
    <w:rsid w:val="00442F46"/>
    <w:rsid w:val="00444AB9"/>
    <w:rsid w:val="004531B7"/>
    <w:rsid w:val="00467229"/>
    <w:rsid w:val="00471FE7"/>
    <w:rsid w:val="00472B1E"/>
    <w:rsid w:val="005143B0"/>
    <w:rsid w:val="005300D0"/>
    <w:rsid w:val="00542832"/>
    <w:rsid w:val="005629F1"/>
    <w:rsid w:val="005A258C"/>
    <w:rsid w:val="005A57B0"/>
    <w:rsid w:val="005B339C"/>
    <w:rsid w:val="005C508F"/>
    <w:rsid w:val="005D4D19"/>
    <w:rsid w:val="005E146D"/>
    <w:rsid w:val="005E3766"/>
    <w:rsid w:val="005F4232"/>
    <w:rsid w:val="005F508B"/>
    <w:rsid w:val="00611BB5"/>
    <w:rsid w:val="006345C9"/>
    <w:rsid w:val="00643693"/>
    <w:rsid w:val="00667261"/>
    <w:rsid w:val="006A1CAB"/>
    <w:rsid w:val="006B03C8"/>
    <w:rsid w:val="006B2E2B"/>
    <w:rsid w:val="006C2A1D"/>
    <w:rsid w:val="006D4A74"/>
    <w:rsid w:val="006E40DF"/>
    <w:rsid w:val="006E766E"/>
    <w:rsid w:val="00735DEC"/>
    <w:rsid w:val="00735F71"/>
    <w:rsid w:val="00747379"/>
    <w:rsid w:val="00755617"/>
    <w:rsid w:val="007A0549"/>
    <w:rsid w:val="007B5B0E"/>
    <w:rsid w:val="007E7629"/>
    <w:rsid w:val="00810428"/>
    <w:rsid w:val="00846892"/>
    <w:rsid w:val="00852189"/>
    <w:rsid w:val="008A2D59"/>
    <w:rsid w:val="008A6C60"/>
    <w:rsid w:val="008B61EE"/>
    <w:rsid w:val="00982A00"/>
    <w:rsid w:val="00984FF4"/>
    <w:rsid w:val="009A3159"/>
    <w:rsid w:val="009B3658"/>
    <w:rsid w:val="009C52E6"/>
    <w:rsid w:val="009D4535"/>
    <w:rsid w:val="009E2D7F"/>
    <w:rsid w:val="009E6F9E"/>
    <w:rsid w:val="00A065F2"/>
    <w:rsid w:val="00A1465E"/>
    <w:rsid w:val="00A7120F"/>
    <w:rsid w:val="00AA7E5B"/>
    <w:rsid w:val="00AB1B57"/>
    <w:rsid w:val="00AB2311"/>
    <w:rsid w:val="00AB5479"/>
    <w:rsid w:val="00AD0880"/>
    <w:rsid w:val="00AF1685"/>
    <w:rsid w:val="00B33B68"/>
    <w:rsid w:val="00B50099"/>
    <w:rsid w:val="00B60AEE"/>
    <w:rsid w:val="00B6204F"/>
    <w:rsid w:val="00B773FC"/>
    <w:rsid w:val="00B9062D"/>
    <w:rsid w:val="00BB7A6D"/>
    <w:rsid w:val="00BC48F1"/>
    <w:rsid w:val="00BD0FBD"/>
    <w:rsid w:val="00BE0FC3"/>
    <w:rsid w:val="00C06E4B"/>
    <w:rsid w:val="00C16B3A"/>
    <w:rsid w:val="00C43247"/>
    <w:rsid w:val="00C4428C"/>
    <w:rsid w:val="00C509FB"/>
    <w:rsid w:val="00C52B09"/>
    <w:rsid w:val="00C9163B"/>
    <w:rsid w:val="00CE0843"/>
    <w:rsid w:val="00CE7EF7"/>
    <w:rsid w:val="00D35497"/>
    <w:rsid w:val="00D417D5"/>
    <w:rsid w:val="00D43ECB"/>
    <w:rsid w:val="00D44DE7"/>
    <w:rsid w:val="00D45559"/>
    <w:rsid w:val="00D71674"/>
    <w:rsid w:val="00DB0A30"/>
    <w:rsid w:val="00DD1808"/>
    <w:rsid w:val="00DD71EC"/>
    <w:rsid w:val="00E00777"/>
    <w:rsid w:val="00E07D10"/>
    <w:rsid w:val="00EE4B70"/>
    <w:rsid w:val="00EF48BD"/>
    <w:rsid w:val="00F02F8A"/>
    <w:rsid w:val="00F25ADE"/>
    <w:rsid w:val="00F345EC"/>
    <w:rsid w:val="00F50B7C"/>
    <w:rsid w:val="00F96537"/>
    <w:rsid w:val="00FE306A"/>
    <w:rsid w:val="00FE4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8B80"/>
  <w15:chartTrackingRefBased/>
  <w15:docId w15:val="{9195251E-1372-4FC8-ABE2-FCA782E34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813"/>
    <w:pPr>
      <w:ind w:left="720"/>
      <w:contextualSpacing/>
    </w:pPr>
  </w:style>
  <w:style w:type="character" w:customStyle="1" w:styleId="normaltextrun">
    <w:name w:val="normaltextrun"/>
    <w:basedOn w:val="DefaultParagraphFont"/>
    <w:rsid w:val="00D71674"/>
  </w:style>
  <w:style w:type="paragraph" w:styleId="NormalWeb">
    <w:name w:val="Normal (Web)"/>
    <w:basedOn w:val="Normal"/>
    <w:uiPriority w:val="99"/>
    <w:unhideWhenUsed/>
    <w:rsid w:val="00E07D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07D10"/>
    <w:rPr>
      <w:i/>
      <w:iCs/>
    </w:rPr>
  </w:style>
  <w:style w:type="character" w:styleId="Strong">
    <w:name w:val="Strong"/>
    <w:basedOn w:val="DefaultParagraphFont"/>
    <w:uiPriority w:val="22"/>
    <w:qFormat/>
    <w:rsid w:val="00BD0F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78533">
      <w:bodyDiv w:val="1"/>
      <w:marLeft w:val="0"/>
      <w:marRight w:val="0"/>
      <w:marTop w:val="0"/>
      <w:marBottom w:val="0"/>
      <w:divBdr>
        <w:top w:val="none" w:sz="0" w:space="0" w:color="auto"/>
        <w:left w:val="none" w:sz="0" w:space="0" w:color="auto"/>
        <w:bottom w:val="none" w:sz="0" w:space="0" w:color="auto"/>
        <w:right w:val="none" w:sz="0" w:space="0" w:color="auto"/>
      </w:divBdr>
    </w:div>
    <w:div w:id="264197499">
      <w:bodyDiv w:val="1"/>
      <w:marLeft w:val="0"/>
      <w:marRight w:val="0"/>
      <w:marTop w:val="0"/>
      <w:marBottom w:val="0"/>
      <w:divBdr>
        <w:top w:val="none" w:sz="0" w:space="0" w:color="auto"/>
        <w:left w:val="none" w:sz="0" w:space="0" w:color="auto"/>
        <w:bottom w:val="none" w:sz="0" w:space="0" w:color="auto"/>
        <w:right w:val="none" w:sz="0" w:space="0" w:color="auto"/>
      </w:divBdr>
    </w:div>
    <w:div w:id="463424615">
      <w:bodyDiv w:val="1"/>
      <w:marLeft w:val="0"/>
      <w:marRight w:val="0"/>
      <w:marTop w:val="0"/>
      <w:marBottom w:val="0"/>
      <w:divBdr>
        <w:top w:val="none" w:sz="0" w:space="0" w:color="auto"/>
        <w:left w:val="none" w:sz="0" w:space="0" w:color="auto"/>
        <w:bottom w:val="none" w:sz="0" w:space="0" w:color="auto"/>
        <w:right w:val="none" w:sz="0" w:space="0" w:color="auto"/>
      </w:divBdr>
    </w:div>
    <w:div w:id="532231162">
      <w:bodyDiv w:val="1"/>
      <w:marLeft w:val="0"/>
      <w:marRight w:val="0"/>
      <w:marTop w:val="0"/>
      <w:marBottom w:val="0"/>
      <w:divBdr>
        <w:top w:val="none" w:sz="0" w:space="0" w:color="auto"/>
        <w:left w:val="none" w:sz="0" w:space="0" w:color="auto"/>
        <w:bottom w:val="none" w:sz="0" w:space="0" w:color="auto"/>
        <w:right w:val="none" w:sz="0" w:space="0" w:color="auto"/>
      </w:divBdr>
    </w:div>
    <w:div w:id="614215242">
      <w:bodyDiv w:val="1"/>
      <w:marLeft w:val="0"/>
      <w:marRight w:val="0"/>
      <w:marTop w:val="0"/>
      <w:marBottom w:val="0"/>
      <w:divBdr>
        <w:top w:val="none" w:sz="0" w:space="0" w:color="auto"/>
        <w:left w:val="none" w:sz="0" w:space="0" w:color="auto"/>
        <w:bottom w:val="none" w:sz="0" w:space="0" w:color="auto"/>
        <w:right w:val="none" w:sz="0" w:space="0" w:color="auto"/>
      </w:divBdr>
    </w:div>
    <w:div w:id="807166672">
      <w:bodyDiv w:val="1"/>
      <w:marLeft w:val="0"/>
      <w:marRight w:val="0"/>
      <w:marTop w:val="0"/>
      <w:marBottom w:val="0"/>
      <w:divBdr>
        <w:top w:val="none" w:sz="0" w:space="0" w:color="auto"/>
        <w:left w:val="none" w:sz="0" w:space="0" w:color="auto"/>
        <w:bottom w:val="none" w:sz="0" w:space="0" w:color="auto"/>
        <w:right w:val="none" w:sz="0" w:space="0" w:color="auto"/>
      </w:divBdr>
    </w:div>
    <w:div w:id="1069228698">
      <w:bodyDiv w:val="1"/>
      <w:marLeft w:val="0"/>
      <w:marRight w:val="0"/>
      <w:marTop w:val="0"/>
      <w:marBottom w:val="0"/>
      <w:divBdr>
        <w:top w:val="none" w:sz="0" w:space="0" w:color="auto"/>
        <w:left w:val="none" w:sz="0" w:space="0" w:color="auto"/>
        <w:bottom w:val="none" w:sz="0" w:space="0" w:color="auto"/>
        <w:right w:val="none" w:sz="0" w:space="0" w:color="auto"/>
      </w:divBdr>
    </w:div>
    <w:div w:id="1191800722">
      <w:bodyDiv w:val="1"/>
      <w:marLeft w:val="0"/>
      <w:marRight w:val="0"/>
      <w:marTop w:val="0"/>
      <w:marBottom w:val="0"/>
      <w:divBdr>
        <w:top w:val="none" w:sz="0" w:space="0" w:color="auto"/>
        <w:left w:val="none" w:sz="0" w:space="0" w:color="auto"/>
        <w:bottom w:val="none" w:sz="0" w:space="0" w:color="auto"/>
        <w:right w:val="none" w:sz="0" w:space="0" w:color="auto"/>
      </w:divBdr>
    </w:div>
    <w:div w:id="186679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5" ma:contentTypeDescription="Create a new document." ma:contentTypeScope="" ma:versionID="3a5b3f8e8ea28afe8ede79abc50c955d">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bf7751070258126b7898056bf1ee43b2"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8886A-D9EE-4578-8F46-2827137EAFDA}">
  <ds:schemaRefs>
    <ds:schemaRef ds:uri="http://purl.org/dc/terms/"/>
    <ds:schemaRef ds:uri="http://schemas.openxmlformats.org/package/2006/metadata/core-properties"/>
    <ds:schemaRef ds:uri="http://schemas.microsoft.com/office/2006/documentManagement/types"/>
    <ds:schemaRef ds:uri="b7e29e38-4b5a-4e62-9bd3-6e6dfc88db32"/>
    <ds:schemaRef ds:uri="http://purl.org/dc/elements/1.1/"/>
    <ds:schemaRef ds:uri="http://schemas.microsoft.com/office/2006/metadata/properties"/>
    <ds:schemaRef ds:uri="http://schemas.microsoft.com/office/infopath/2007/PartnerControls"/>
    <ds:schemaRef ds:uri="30e40b58-1361-4f4b-9923-7a9ed6ea9444"/>
    <ds:schemaRef ds:uri="http://www.w3.org/XML/1998/namespace"/>
    <ds:schemaRef ds:uri="http://purl.org/dc/dcmitype/"/>
  </ds:schemaRefs>
</ds:datastoreItem>
</file>

<file path=customXml/itemProps2.xml><?xml version="1.0" encoding="utf-8"?>
<ds:datastoreItem xmlns:ds="http://schemas.openxmlformats.org/officeDocument/2006/customXml" ds:itemID="{D4A35BF4-F653-476A-B690-B2200A345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6D803-C11E-47AE-8C0F-79E67E341F48}">
  <ds:schemaRefs>
    <ds:schemaRef ds:uri="http://schemas.microsoft.com/sharepoint/v3/contenttype/forms"/>
  </ds:schemaRefs>
</ds:datastoreItem>
</file>

<file path=customXml/itemProps4.xml><?xml version="1.0" encoding="utf-8"?>
<ds:datastoreItem xmlns:ds="http://schemas.openxmlformats.org/officeDocument/2006/customXml" ds:itemID="{5F09B403-2E43-4406-BF56-47EDEBE02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1533</Words>
  <Characters>8743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Hamp Nursery and Infant School</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Weatherburn</dc:creator>
  <cp:keywords/>
  <dc:description/>
  <cp:lastModifiedBy>Kayleigh Barker</cp:lastModifiedBy>
  <cp:revision>9</cp:revision>
  <dcterms:created xsi:type="dcterms:W3CDTF">2025-11-01T12:30:00Z</dcterms:created>
  <dcterms:modified xsi:type="dcterms:W3CDTF">2025-11-01T14:43:00Z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5302600</vt:r8>
  </property>
</Properties>
</file>